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0E" w:rsidRPr="000F115D" w:rsidRDefault="002D590E" w:rsidP="002D59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15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общеобразовательное учреждение</w:t>
      </w:r>
    </w:p>
    <w:p w:rsidR="002D590E" w:rsidRPr="000F115D" w:rsidRDefault="002D590E" w:rsidP="002D59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15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0F115D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Сторожевская</w:t>
      </w:r>
      <w:proofErr w:type="spellEnd"/>
      <w:r w:rsidRPr="000F1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</w:t>
      </w:r>
    </w:p>
    <w:p w:rsidR="002D590E" w:rsidRDefault="002D590E" w:rsidP="002D590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D590E" w:rsidTr="002D590E">
        <w:tc>
          <w:tcPr>
            <w:tcW w:w="4785" w:type="dxa"/>
          </w:tcPr>
          <w:p w:rsidR="002D590E" w:rsidRPr="000F115D" w:rsidRDefault="002D590E" w:rsidP="002D5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«Согласовано»</w:t>
            </w:r>
          </w:p>
          <w:p w:rsidR="002D590E" w:rsidRPr="000F115D" w:rsidRDefault="002D590E" w:rsidP="002D5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0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0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2D590E" w:rsidRPr="000F115D" w:rsidRDefault="002D590E" w:rsidP="002D5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 Попова Т.М.</w:t>
            </w:r>
          </w:p>
          <w:p w:rsidR="002D590E" w:rsidRPr="000F115D" w:rsidRDefault="002D590E" w:rsidP="002D5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31</w:t>
            </w:r>
            <w:r w:rsidRPr="000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августа 2022г.</w:t>
            </w:r>
          </w:p>
        </w:tc>
        <w:tc>
          <w:tcPr>
            <w:tcW w:w="4786" w:type="dxa"/>
          </w:tcPr>
          <w:p w:rsidR="002D590E" w:rsidRPr="000F115D" w:rsidRDefault="002D590E" w:rsidP="002D5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«Утверждаю»</w:t>
            </w:r>
          </w:p>
          <w:p w:rsidR="002D590E" w:rsidRPr="000F115D" w:rsidRDefault="002D590E" w:rsidP="002D5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2D590E" w:rsidRPr="000F115D" w:rsidRDefault="002D590E" w:rsidP="002D5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0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Сторожевская</w:t>
            </w:r>
            <w:proofErr w:type="spellEnd"/>
            <w:r w:rsidRPr="000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2D590E" w:rsidRPr="000F115D" w:rsidRDefault="002D590E" w:rsidP="002D59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 Попова С.М.</w:t>
            </w:r>
          </w:p>
        </w:tc>
      </w:tr>
    </w:tbl>
    <w:p w:rsidR="002D590E" w:rsidRDefault="002D590E" w:rsidP="002D590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590E" w:rsidRDefault="002D590E" w:rsidP="002D590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590E" w:rsidRDefault="002D590E" w:rsidP="002D590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590E" w:rsidRPr="001B0A54" w:rsidRDefault="002D590E" w:rsidP="002D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B0A5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Дополнительная</w:t>
      </w:r>
    </w:p>
    <w:p w:rsidR="002D590E" w:rsidRPr="001B0A54" w:rsidRDefault="002D590E" w:rsidP="002D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 w:rsidRPr="001B0A5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общеразвивающая</w:t>
      </w:r>
      <w:proofErr w:type="spellEnd"/>
      <w:r w:rsidRPr="001B0A5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программа</w:t>
      </w:r>
    </w:p>
    <w:p w:rsidR="002D590E" w:rsidRPr="001B0A54" w:rsidRDefault="002D590E" w:rsidP="002D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D590E" w:rsidRPr="001B0A54" w:rsidRDefault="002D590E" w:rsidP="002D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Волейбол</w:t>
      </w:r>
    </w:p>
    <w:p w:rsidR="002D590E" w:rsidRPr="001B0A54" w:rsidRDefault="002D590E" w:rsidP="002D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D590E" w:rsidRPr="001B0A54" w:rsidRDefault="002D590E" w:rsidP="002D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D590E" w:rsidRPr="000F115D" w:rsidRDefault="002D590E" w:rsidP="002D59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B0A5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Спортивная секция «Волейбол</w:t>
      </w:r>
      <w:r w:rsidRPr="000F115D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2D590E" w:rsidRDefault="002D590E" w:rsidP="002D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D590E" w:rsidRDefault="002D590E" w:rsidP="002D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D590E" w:rsidRDefault="002D590E" w:rsidP="002D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D590E" w:rsidRDefault="002D590E" w:rsidP="002D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D590E" w:rsidRDefault="002D590E" w:rsidP="002D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D590E" w:rsidRPr="000F115D" w:rsidRDefault="002D590E" w:rsidP="002D59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5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Направленность:</w:t>
      </w:r>
    </w:p>
    <w:p w:rsidR="002D590E" w:rsidRPr="000F115D" w:rsidRDefault="002D590E" w:rsidP="002D59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5D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физкультурно-спортивная</w:t>
      </w:r>
    </w:p>
    <w:p w:rsidR="002D590E" w:rsidRPr="000F115D" w:rsidRDefault="002D590E" w:rsidP="002D59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5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10-17 лет</w:t>
      </w:r>
    </w:p>
    <w:p w:rsidR="002D590E" w:rsidRPr="000F115D" w:rsidRDefault="002D590E" w:rsidP="002D59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90E" w:rsidRPr="000F115D" w:rsidRDefault="002D590E" w:rsidP="002D59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90E" w:rsidRPr="000F115D" w:rsidRDefault="002D590E" w:rsidP="002D59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5D">
        <w:rPr>
          <w:rFonts w:ascii="Times New Roman" w:eastAsia="Times New Roman" w:hAnsi="Times New Roman" w:cs="Times New Roman"/>
          <w:color w:val="000000"/>
          <w:sz w:val="24"/>
          <w:szCs w:val="24"/>
        </w:rPr>
        <w:t>1 год обучения</w:t>
      </w:r>
    </w:p>
    <w:p w:rsidR="002D590E" w:rsidRPr="000F115D" w:rsidRDefault="002D590E" w:rsidP="002D59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90E" w:rsidRPr="000F115D" w:rsidRDefault="002D590E" w:rsidP="002D59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90E" w:rsidRPr="000F115D" w:rsidRDefault="002D590E" w:rsidP="002D59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5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Разработчик:</w:t>
      </w:r>
    </w:p>
    <w:p w:rsidR="002D590E" w:rsidRPr="000F115D" w:rsidRDefault="002D590E" w:rsidP="002D59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15D">
        <w:rPr>
          <w:rFonts w:ascii="Times New Roman" w:eastAsia="Times New Roman" w:hAnsi="Times New Roman" w:cs="Times New Roman"/>
          <w:color w:val="000000"/>
          <w:sz w:val="24"/>
          <w:szCs w:val="24"/>
        </w:rPr>
        <w:t>Сидоркин Владимир Васильевич,</w:t>
      </w:r>
    </w:p>
    <w:p w:rsidR="002D590E" w:rsidRPr="000F115D" w:rsidRDefault="002D590E" w:rsidP="002D59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F115D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 физической культуры</w:t>
      </w:r>
    </w:p>
    <w:p w:rsidR="002D590E" w:rsidRPr="000F115D" w:rsidRDefault="002D590E" w:rsidP="002D59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90E" w:rsidRDefault="002D590E" w:rsidP="002D59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D590E" w:rsidRDefault="002D590E" w:rsidP="002D59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D590E" w:rsidRPr="000F115D" w:rsidRDefault="002D590E" w:rsidP="002D59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F115D">
        <w:rPr>
          <w:rFonts w:ascii="Times New Roman" w:eastAsia="Times New Roman" w:hAnsi="Times New Roman" w:cs="Times New Roman"/>
          <w:color w:val="000000"/>
          <w:sz w:val="32"/>
          <w:szCs w:val="32"/>
        </w:rPr>
        <w:t>с</w:t>
      </w:r>
      <w:proofErr w:type="gramStart"/>
      <w:r w:rsidRPr="000F115D">
        <w:rPr>
          <w:rFonts w:ascii="Times New Roman" w:eastAsia="Times New Roman" w:hAnsi="Times New Roman" w:cs="Times New Roman"/>
          <w:color w:val="000000"/>
          <w:sz w:val="32"/>
          <w:szCs w:val="32"/>
        </w:rPr>
        <w:t>.С</w:t>
      </w:r>
      <w:proofErr w:type="gramEnd"/>
      <w:r w:rsidRPr="000F115D">
        <w:rPr>
          <w:rFonts w:ascii="Times New Roman" w:eastAsia="Times New Roman" w:hAnsi="Times New Roman" w:cs="Times New Roman"/>
          <w:color w:val="000000"/>
          <w:sz w:val="32"/>
          <w:szCs w:val="32"/>
        </w:rPr>
        <w:t>торожевск</w:t>
      </w:r>
    </w:p>
    <w:p w:rsidR="002D590E" w:rsidRPr="000F115D" w:rsidRDefault="002D590E" w:rsidP="002D59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F115D">
        <w:rPr>
          <w:rFonts w:ascii="Times New Roman" w:eastAsia="Times New Roman" w:hAnsi="Times New Roman" w:cs="Times New Roman"/>
          <w:color w:val="000000"/>
          <w:sz w:val="32"/>
          <w:szCs w:val="32"/>
        </w:rPr>
        <w:t>2022</w:t>
      </w:r>
    </w:p>
    <w:p w:rsidR="002D590E" w:rsidRDefault="002D590E" w:rsidP="002D59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D590E" w:rsidRDefault="002D590E" w:rsidP="002D59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2D590E" w:rsidRDefault="002D590E" w:rsidP="002D59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722BCF" w:rsidRPr="00F47D6B" w:rsidRDefault="00722BCF" w:rsidP="00722B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D6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</w:t>
      </w:r>
      <w:proofErr w:type="spellStart"/>
      <w:r w:rsidRPr="00F47D6B">
        <w:rPr>
          <w:rFonts w:ascii="Times New Roman" w:hAnsi="Times New Roman" w:cs="Times New Roman"/>
          <w:sz w:val="24"/>
          <w:szCs w:val="24"/>
        </w:rPr>
        <w:t>общеоразовательное</w:t>
      </w:r>
      <w:proofErr w:type="spellEnd"/>
      <w:r w:rsidRPr="00F47D6B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722BCF" w:rsidRPr="00F47D6B" w:rsidRDefault="00722BCF" w:rsidP="00722BCF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D6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7D6B">
        <w:rPr>
          <w:rFonts w:ascii="Times New Roman" w:hAnsi="Times New Roman" w:cs="Times New Roman"/>
          <w:sz w:val="24"/>
          <w:szCs w:val="24"/>
        </w:rPr>
        <w:t>Сторожевская</w:t>
      </w:r>
      <w:proofErr w:type="spellEnd"/>
      <w:r w:rsidRPr="00F47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D6B">
        <w:rPr>
          <w:rFonts w:ascii="Times New Roman" w:hAnsi="Times New Roman" w:cs="Times New Roman"/>
          <w:sz w:val="24"/>
          <w:szCs w:val="24"/>
        </w:rPr>
        <w:t>общеобразовательнаясредняя</w:t>
      </w:r>
      <w:proofErr w:type="spellEnd"/>
      <w:r w:rsidRPr="00F47D6B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722BCF" w:rsidRPr="00F47D6B" w:rsidRDefault="00722BCF" w:rsidP="00722B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BCF" w:rsidRPr="00F47D6B" w:rsidRDefault="00722BCF" w:rsidP="00722BCF">
      <w:pPr>
        <w:rPr>
          <w:rFonts w:ascii="Times New Roman" w:hAnsi="Times New Roman" w:cs="Times New Roman"/>
          <w:sz w:val="24"/>
          <w:szCs w:val="24"/>
        </w:rPr>
      </w:pPr>
    </w:p>
    <w:p w:rsidR="00722BCF" w:rsidRPr="00F47D6B" w:rsidRDefault="00722BCF" w:rsidP="00722BCF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47D6B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F47D6B">
        <w:rPr>
          <w:rFonts w:ascii="Times New Roman" w:hAnsi="Times New Roman" w:cs="Times New Roman"/>
          <w:sz w:val="24"/>
          <w:szCs w:val="24"/>
        </w:rPr>
        <w:t xml:space="preserve"> к утверждению.</w:t>
      </w:r>
      <w:r w:rsidRPr="00F47D6B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722BCF" w:rsidRPr="00F47D6B" w:rsidRDefault="00722BCF" w:rsidP="00722BCF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F47D6B">
        <w:rPr>
          <w:rFonts w:ascii="Times New Roman" w:hAnsi="Times New Roman" w:cs="Times New Roman"/>
          <w:sz w:val="24"/>
          <w:szCs w:val="24"/>
        </w:rPr>
        <w:t>МО учителей физкультуры СОШ</w:t>
      </w:r>
      <w:r w:rsidRPr="00F47D6B">
        <w:rPr>
          <w:rFonts w:ascii="Times New Roman" w:hAnsi="Times New Roman" w:cs="Times New Roman"/>
          <w:sz w:val="24"/>
          <w:szCs w:val="24"/>
        </w:rPr>
        <w:tab/>
        <w:t>Руководитель ОУ</w:t>
      </w:r>
    </w:p>
    <w:p w:rsidR="00722BCF" w:rsidRPr="00F47D6B" w:rsidRDefault="00722BCF" w:rsidP="00722BCF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F47D6B">
        <w:rPr>
          <w:rFonts w:ascii="Times New Roman" w:hAnsi="Times New Roman" w:cs="Times New Roman"/>
          <w:sz w:val="24"/>
          <w:szCs w:val="24"/>
        </w:rPr>
        <w:t>Протокол № _______ от _______</w:t>
      </w:r>
      <w:r w:rsidRPr="00F47D6B">
        <w:rPr>
          <w:rFonts w:ascii="Times New Roman" w:hAnsi="Times New Roman" w:cs="Times New Roman"/>
          <w:sz w:val="24"/>
          <w:szCs w:val="24"/>
        </w:rPr>
        <w:tab/>
        <w:t>____________ С.М.Попова</w:t>
      </w:r>
    </w:p>
    <w:p w:rsidR="00722BCF" w:rsidRPr="00F47D6B" w:rsidRDefault="00722BCF" w:rsidP="00722BCF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 w:rsidRPr="00F47D6B">
        <w:rPr>
          <w:rFonts w:ascii="Times New Roman" w:hAnsi="Times New Roman" w:cs="Times New Roman"/>
          <w:sz w:val="24"/>
          <w:szCs w:val="24"/>
        </w:rPr>
        <w:tab/>
        <w:t>«    »___________ 2019 г.</w:t>
      </w:r>
    </w:p>
    <w:p w:rsidR="00722BCF" w:rsidRPr="00F47D6B" w:rsidRDefault="00722BCF" w:rsidP="00722BCF">
      <w:pPr>
        <w:rPr>
          <w:rFonts w:ascii="Times New Roman" w:hAnsi="Times New Roman" w:cs="Times New Roman"/>
          <w:sz w:val="24"/>
          <w:szCs w:val="24"/>
        </w:rPr>
      </w:pPr>
    </w:p>
    <w:p w:rsidR="00722BCF" w:rsidRPr="00F47D6B" w:rsidRDefault="00722BCF" w:rsidP="00722B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BCF" w:rsidRPr="00F47D6B" w:rsidRDefault="00722BCF" w:rsidP="00722BCF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6B">
        <w:rPr>
          <w:rFonts w:ascii="Times New Roman" w:hAnsi="Times New Roman" w:cs="Times New Roman"/>
          <w:b/>
          <w:sz w:val="24"/>
          <w:szCs w:val="24"/>
        </w:rPr>
        <w:t>Программа дополнительного образования</w:t>
      </w:r>
    </w:p>
    <w:p w:rsidR="00722BCF" w:rsidRPr="00F47D6B" w:rsidRDefault="00722BCF" w:rsidP="00722BCF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«Волейбол</w:t>
      </w:r>
      <w:r w:rsidRPr="00F47D6B">
        <w:rPr>
          <w:rFonts w:ascii="Times New Roman" w:hAnsi="Times New Roman" w:cs="Times New Roman"/>
          <w:b/>
          <w:sz w:val="24"/>
          <w:szCs w:val="24"/>
        </w:rPr>
        <w:t>»</w:t>
      </w:r>
    </w:p>
    <w:p w:rsidR="00722BCF" w:rsidRPr="00F47D6B" w:rsidRDefault="00722BCF" w:rsidP="00722BC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D6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F47D6B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F47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спортивная</w:t>
      </w:r>
      <w:proofErr w:type="gramEnd"/>
      <w:r w:rsidRPr="00F47D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направленность)</w:t>
      </w:r>
    </w:p>
    <w:p w:rsidR="00722BCF" w:rsidRPr="00F47D6B" w:rsidRDefault="00722BCF" w:rsidP="00722BCF">
      <w:pPr>
        <w:rPr>
          <w:rFonts w:ascii="Times New Roman" w:hAnsi="Times New Roman" w:cs="Times New Roman"/>
          <w:sz w:val="24"/>
          <w:szCs w:val="24"/>
        </w:rPr>
      </w:pPr>
    </w:p>
    <w:p w:rsidR="00722BCF" w:rsidRDefault="00722BCF" w:rsidP="00722BCF">
      <w:pPr>
        <w:jc w:val="center"/>
        <w:rPr>
          <w:rFonts w:ascii="Times New Roman" w:hAnsi="Times New Roman" w:cs="Times New Roman"/>
        </w:rPr>
      </w:pPr>
    </w:p>
    <w:p w:rsidR="00722BCF" w:rsidRPr="00F47D6B" w:rsidRDefault="00722BCF" w:rsidP="00722BCF">
      <w:pPr>
        <w:rPr>
          <w:rFonts w:ascii="Times New Roman" w:hAnsi="Times New Roman" w:cs="Times New Roman"/>
          <w:sz w:val="24"/>
          <w:szCs w:val="24"/>
        </w:rPr>
      </w:pPr>
    </w:p>
    <w:p w:rsidR="00722BCF" w:rsidRPr="00F47D6B" w:rsidRDefault="00722BCF" w:rsidP="00722B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BCF" w:rsidRPr="00F47D6B" w:rsidRDefault="00722BCF" w:rsidP="00722BC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F47D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разработал: Сидоркин Владимир Васильевич, учитель физической культуры.</w:t>
      </w:r>
    </w:p>
    <w:p w:rsidR="00722BCF" w:rsidRPr="00F47D6B" w:rsidRDefault="00722BCF" w:rsidP="00722BC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D6B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участников: с 10 до 17 лет</w:t>
      </w:r>
    </w:p>
    <w:p w:rsidR="00722BCF" w:rsidRPr="00F47D6B" w:rsidRDefault="00722BCF" w:rsidP="00722BC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D6B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программы: 1 год</w:t>
      </w:r>
    </w:p>
    <w:p w:rsidR="00722BCF" w:rsidRDefault="00722BCF" w:rsidP="00722BCF">
      <w:pPr>
        <w:rPr>
          <w:rFonts w:ascii="Times New Roman" w:hAnsi="Times New Roman" w:cs="Times New Roman"/>
          <w:sz w:val="24"/>
          <w:szCs w:val="24"/>
        </w:rPr>
      </w:pPr>
    </w:p>
    <w:p w:rsidR="00722BCF" w:rsidRDefault="00722BCF" w:rsidP="00722BCF">
      <w:pPr>
        <w:rPr>
          <w:rFonts w:ascii="Times New Roman" w:hAnsi="Times New Roman" w:cs="Times New Roman"/>
          <w:sz w:val="24"/>
          <w:szCs w:val="24"/>
        </w:rPr>
      </w:pPr>
    </w:p>
    <w:p w:rsidR="00722BCF" w:rsidRDefault="00722BCF" w:rsidP="00722BCF">
      <w:pPr>
        <w:rPr>
          <w:rFonts w:ascii="Times New Roman" w:hAnsi="Times New Roman" w:cs="Times New Roman"/>
          <w:sz w:val="24"/>
          <w:szCs w:val="24"/>
        </w:rPr>
      </w:pPr>
    </w:p>
    <w:p w:rsidR="00722BCF" w:rsidRDefault="00722BCF" w:rsidP="00722BCF">
      <w:pPr>
        <w:rPr>
          <w:rFonts w:ascii="Times New Roman" w:hAnsi="Times New Roman" w:cs="Times New Roman"/>
        </w:rPr>
      </w:pPr>
    </w:p>
    <w:p w:rsidR="00722BCF" w:rsidRDefault="00722BCF" w:rsidP="00722BCF">
      <w:pPr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722BCF" w:rsidRDefault="00722BCF" w:rsidP="00722BCF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722BCF" w:rsidRDefault="00722BCF" w:rsidP="00722BCF">
      <w:pPr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С. Сторожевск </w:t>
      </w:r>
    </w:p>
    <w:p w:rsidR="00722BCF" w:rsidRDefault="00722BCF" w:rsidP="00722BCF">
      <w:pPr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>2019</w:t>
      </w:r>
    </w:p>
    <w:p w:rsidR="00722BCF" w:rsidRPr="00722BCF" w:rsidRDefault="00722BCF" w:rsidP="00722BCF">
      <w:pPr>
        <w:spacing w:after="24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b/>
          <w:color w:val="000000"/>
          <w:sz w:val="24"/>
          <w:szCs w:val="24"/>
        </w:rPr>
        <w:lastRenderedPageBreak/>
        <w:t>Пояснительная записка</w:t>
      </w:r>
    </w:p>
    <w:p w:rsidR="00B93DCD" w:rsidRDefault="00722BCF" w:rsidP="00722BCF">
      <w:pPr>
        <w:spacing w:line="240" w:lineRule="auto"/>
        <w:ind w:firstLine="708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Особенностью данной программы является личностно-деятельный подход и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здоровьесбережение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в процессе обучения игры в волейбол. </w:t>
      </w:r>
    </w:p>
    <w:p w:rsidR="00B93DCD" w:rsidRPr="00B93DCD" w:rsidRDefault="00B93DCD" w:rsidP="00722BCF">
      <w:pPr>
        <w:spacing w:line="240" w:lineRule="auto"/>
        <w:ind w:firstLine="708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B93DCD">
        <w:rPr>
          <w:rFonts w:ascii="Segoe UI" w:eastAsia="Times New Roman" w:hAnsi="Segoe UI" w:cs="Segoe UI"/>
          <w:b/>
          <w:color w:val="000000"/>
          <w:sz w:val="24"/>
          <w:szCs w:val="24"/>
        </w:rPr>
        <w:t>Актуальность программы</w:t>
      </w:r>
    </w:p>
    <w:p w:rsidR="00722BCF" w:rsidRPr="00722BCF" w:rsidRDefault="00722BCF" w:rsidP="00722BCF">
      <w:pPr>
        <w:spacing w:line="240" w:lineRule="auto"/>
        <w:ind w:firstLine="708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Волейбол – один из наиболее массовых и любимых видов спорта у нас в стране. Занятия волейболом улучшают работу сердечно – сосудистой и дыхательной систем, укрепляют костную систему, развивают подвижность суставов. Постоянное взаимодействие с мячом способствует улучшению периферического зрения,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приобретенными навыками. Развивается чувство ответственности, коллективизма, скорость принятия решений, воспитываются чувства дружбы и товарищества, привычки подчинять свои действия интересам коллектива. 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здоровья, занимающихся приучаются мобилизовать свои возможности, действовать с максимальным напряжением сил, преодолевать трудности, возникающие в ходе спортивной борьбы.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 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93DCD">
        <w:rPr>
          <w:rFonts w:ascii="Segoe UI" w:eastAsia="Times New Roman" w:hAnsi="Segoe UI" w:cs="Segoe UI"/>
          <w:b/>
          <w:color w:val="000000"/>
          <w:sz w:val="24"/>
          <w:szCs w:val="24"/>
        </w:rPr>
        <w:t>Новизна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 данной программы основывается на понимании приоритетности воспитательной работы, направленной на развитие интеллекта, морально - волевых и нравственных качеств, коллективных действий. Развитие творческих и коммуникативных способностей обучающихся на основе их собственной предметной деятельности также является отличительной чертой данной программы.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Такой подход, направленный на социализацию и активизацию собственных знаний и умений, актуален в условиях необходимости осознания себя в качестве личности, способной к самореализации именно в младшем школьном возрасте, что повышает самооценку ребёнка, и его оценку в глазах окружающих. Программа предусматривает постепенное развитие физических качеств с учетом сенситивных периодов развития детей и индивидуализации педагогического процесса.</w:t>
      </w:r>
    </w:p>
    <w:p w:rsidR="00722BCF" w:rsidRPr="00B93DCD" w:rsidRDefault="00722BCF" w:rsidP="00722BCF">
      <w:pPr>
        <w:spacing w:after="240" w:line="240" w:lineRule="auto"/>
        <w:rPr>
          <w:rFonts w:ascii="Segoe UI" w:eastAsia="Times New Roman" w:hAnsi="Segoe UI" w:cs="Segoe UI"/>
          <w:color w:val="FF0000"/>
          <w:sz w:val="24"/>
          <w:szCs w:val="24"/>
        </w:rPr>
      </w:pPr>
      <w:r w:rsidRPr="00B93DCD">
        <w:rPr>
          <w:rFonts w:ascii="Segoe UI" w:eastAsia="Times New Roman" w:hAnsi="Segoe UI" w:cs="Segoe UI"/>
          <w:color w:val="FF0000"/>
          <w:sz w:val="24"/>
          <w:szCs w:val="24"/>
        </w:rPr>
        <w:t>Отличительной особенностью представленной программы является то, что она, основываясь на курсе обучения, раскрывает обязательный минимум для такого рода программ.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В программе отражены основные задачи на этапах годичного цикла тренировки, построение </w:t>
      </w:r>
      <w:proofErr w:type="spellStart"/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учебно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- тренировочного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процесса на этапах: начальной подготовки, 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специальной подготовке; этапе спортивного совершенствования, распределение объемов основных средств и интенсивности тренировочных нагрузок в недельных циклах; участие в соревнованиях по их значимости.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Также особенностью представленной программы является сведение основных параметров учебно-тренировочного процесса (нагрузок, средств, методов контроля) в одну принципиальную схему годичного цикла тренировки, </w:t>
      </w:r>
      <w:r w:rsidRPr="00B93DCD">
        <w:rPr>
          <w:rFonts w:ascii="Segoe UI" w:eastAsia="Times New Roman" w:hAnsi="Segoe UI" w:cs="Segoe UI"/>
          <w:color w:val="FF0000"/>
          <w:sz w:val="24"/>
          <w:szCs w:val="24"/>
        </w:rPr>
        <w:t>рассчитанную на 35 недель. Основной формой работы является тренировочное занятие. Тренировочные занятия длятся 90 мин. Проводится 3 раза в неделю.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Группы обучающихся комплектуются согласно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СанПиНа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2003г. в соответствии с возрастом детей и, исходя из уровня их подготовленности. Оптимальное</w:t>
      </w:r>
      <w:r w:rsidR="00B93DCD">
        <w:rPr>
          <w:rFonts w:ascii="Segoe UI" w:eastAsia="Times New Roman" w:hAnsi="Segoe UI" w:cs="Segoe UI"/>
          <w:color w:val="000000"/>
          <w:sz w:val="24"/>
          <w:szCs w:val="24"/>
        </w:rPr>
        <w:t xml:space="preserve"> количество учащихся в группе 12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-15 человек (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см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. рекомендуемый режим занятий в объединениях различного профиля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СанПиН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).</w:t>
      </w:r>
    </w:p>
    <w:p w:rsidR="00722BCF" w:rsidRPr="00722BCF" w:rsidRDefault="00722BCF" w:rsidP="00722BCF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В рамках этой программы осуществляется проведение системного отбора учащихся, имеющих задатки и способности к дальнейшей спортивной ориентации и профессиональной деятельности в области волейбола. Данная программа создает условия для развития и подъема массовости занимающимися волейболом.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Педагогической целесообразностью создания программы можно считать, что программа по волейболу является одним из «механизмов» реализации целей и задач по профилактике заболеваний, вредных привычек и правонарушений, а также укреплению здоровья, через всестороннее развитие двигательной активности школьника при занятиях волейболом.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Волейбол - спортивная командная игра, где каждый игрок действует с учетом действий своего партнера. Каждая команда состоит из 6 игроков, которые действуют в своих зонах. Игроков, находящихся у сетки (зоны 2,3,4) называют игроками передней линии, остальных – игроками задней линии. Для игры характерны разнообразные чередования движений, быстрая смена ситуаций, изменение интенсивности и продолжительности деятельности каждого игрока.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56491">
        <w:rPr>
          <w:rFonts w:ascii="Segoe UI" w:eastAsia="Times New Roman" w:hAnsi="Segoe UI" w:cs="Segoe UI"/>
          <w:b/>
          <w:color w:val="000000"/>
          <w:sz w:val="24"/>
          <w:szCs w:val="24"/>
        </w:rPr>
        <w:t>Условия игровой деятельности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приучают 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занимающихся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: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подчинять свои действия интересам коллектива в достижении общей цели;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действовать с максимальным напряжением своих сил и возможностей, преодолевать трудности в ходе спортивной борьбы;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постоянно следить за ходом игры, мгновенно оценивать изменившуюся обстановку и принимать правильные решения.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Требования к 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обучающимся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на этапе начальной подготовки;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овладевать основами техники волейбола. Правилами игры;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овладевать начальными действиями тактики волейбола, учиться правильным действиям в игровой обстановке, проявлять стойкий интерес к занятиям;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уметь соревноваться индивидуально и коллективно.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56491">
        <w:rPr>
          <w:rFonts w:ascii="Segoe UI" w:eastAsia="Times New Roman" w:hAnsi="Segoe UI" w:cs="Segoe UI"/>
          <w:b/>
          <w:color w:val="000000"/>
          <w:sz w:val="24"/>
          <w:szCs w:val="24"/>
        </w:rPr>
        <w:t>Цель программы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 – создание оптимальных условий для овладения способами оздоровления и укрепления организма учащихся посредством занятий волейболом и содействие гармоничному физическому и инт</w:t>
      </w:r>
      <w:r w:rsidR="00556491">
        <w:rPr>
          <w:rFonts w:ascii="Segoe UI" w:eastAsia="Times New Roman" w:hAnsi="Segoe UI" w:cs="Segoe UI"/>
          <w:color w:val="000000"/>
          <w:sz w:val="24"/>
          <w:szCs w:val="24"/>
        </w:rPr>
        <w:t>еллектуальному развитию ребенка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В соответствии с целью данной программы можно сформулировать </w:t>
      </w:r>
      <w:r w:rsidRPr="00556491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три группы </w:t>
      </w:r>
      <w:proofErr w:type="spellStart"/>
      <w:r w:rsidRPr="00556491">
        <w:rPr>
          <w:rFonts w:ascii="Segoe UI" w:eastAsia="Times New Roman" w:hAnsi="Segoe UI" w:cs="Segoe UI"/>
          <w:b/>
          <w:color w:val="000000"/>
          <w:sz w:val="24"/>
          <w:szCs w:val="24"/>
        </w:rPr>
        <w:t>задач</w:t>
      </w:r>
      <w:proofErr w:type="gramStart"/>
      <w:r w:rsidRPr="00556491">
        <w:rPr>
          <w:rFonts w:ascii="Segoe UI" w:eastAsia="Times New Roman" w:hAnsi="Segoe UI" w:cs="Segoe UI"/>
          <w:b/>
          <w:color w:val="000000"/>
          <w:sz w:val="24"/>
          <w:szCs w:val="24"/>
        </w:rPr>
        <w:t>,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н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аправленных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на достижение личностных, предметных и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метапредметных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результатов: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1.Оздоровительные задачи: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-укрепление здоровья;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-создание надежной базы физического совершенствования и подготовленности для любых форм двигательных проявлений в различных областях труда и спорта и т.д.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-укрепление </w:t>
      </w:r>
      <w:proofErr w:type="spellStart"/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и дыхательной системы.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-совершенствование физического развития.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-создание условий для развития физических качеств, личностных качеств.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2.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Образовательные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задач: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-обучение основам техники и тактики игры волейбол;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-развитие основных физических качеств: силы, быст</w:t>
      </w:r>
      <w:r w:rsidR="00556491">
        <w:rPr>
          <w:rFonts w:ascii="Segoe UI" w:eastAsia="Times New Roman" w:hAnsi="Segoe UI" w:cs="Segoe UI"/>
          <w:color w:val="000000"/>
          <w:sz w:val="24"/>
          <w:szCs w:val="24"/>
        </w:rPr>
        <w:t xml:space="preserve">роты, выносливости, координации 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и гибкости;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-формирование у занимающихся необходимых теоретических знаний в области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br/>
        <w:t>физической культуры для самостоятельного использования их в повседневной жизни.</w:t>
      </w:r>
    </w:p>
    <w:p w:rsidR="00722BCF" w:rsidRPr="00722BCF" w:rsidRDefault="00722BCF" w:rsidP="00722BCF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3.Воспитательные задачи: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- формирование у 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занимающихся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устойчивого интереса к занятиям волейболом;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 формирование моральных и волевых качеств</w:t>
      </w:r>
    </w:p>
    <w:p w:rsid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-формирование потребности и умений заниматься физическими упражнениями, сознательное применение их в целях отдыха, тренировки, повышение работоспособности.</w:t>
      </w:r>
    </w:p>
    <w:p w:rsidR="001A3C1F" w:rsidRPr="00722BCF" w:rsidRDefault="001A3C1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</w:rPr>
        <w:lastRenderedPageBreak/>
        <w:t xml:space="preserve">Программа внеурочной деятельности направлена на реализацию </w:t>
      </w:r>
      <w:r w:rsidRPr="001A3C1F">
        <w:rPr>
          <w:rFonts w:ascii="Segoe UI" w:hAnsi="Segoe UI" w:cs="Segoe UI"/>
          <w:b/>
          <w:color w:val="000000"/>
        </w:rPr>
        <w:t>следующих</w:t>
      </w:r>
      <w:r w:rsidRPr="001A3C1F">
        <w:rPr>
          <w:rFonts w:ascii="Segoe UI" w:hAnsi="Segoe UI" w:cs="Segoe UI"/>
          <w:b/>
          <w:color w:val="000000"/>
        </w:rPr>
        <w:br/>
        <w:t>принципов:</w:t>
      </w:r>
      <w:r w:rsidRPr="001A3C1F">
        <w:rPr>
          <w:rFonts w:ascii="Segoe UI" w:hAnsi="Segoe UI" w:cs="Segoe UI"/>
          <w:b/>
          <w:color w:val="000000"/>
        </w:rPr>
        <w:br/>
      </w:r>
      <w:r>
        <w:rPr>
          <w:rFonts w:ascii="Segoe UI" w:hAnsi="Segoe UI" w:cs="Segoe UI"/>
          <w:color w:val="000000"/>
        </w:rPr>
        <w:t>−принцип модификации, основанный на выборе средств, методов и форм организации занятий, учитывающих возрастно-половые и индивидуальные особенности детей</w:t>
      </w:r>
      <w:proofErr w:type="gramStart"/>
      <w:r>
        <w:rPr>
          <w:rFonts w:ascii="Segoe UI" w:hAnsi="Segoe UI" w:cs="Segoe UI"/>
          <w:color w:val="000000"/>
        </w:rPr>
        <w:t>.</w:t>
      </w:r>
      <w:proofErr w:type="gramEnd"/>
      <w:r>
        <w:rPr>
          <w:rFonts w:ascii="Segoe UI" w:hAnsi="Segoe UI" w:cs="Segoe UI"/>
          <w:color w:val="000000"/>
        </w:rPr>
        <w:br/>
        <w:t>−</w:t>
      </w:r>
      <w:proofErr w:type="gramStart"/>
      <w:r>
        <w:rPr>
          <w:rFonts w:ascii="Segoe UI" w:hAnsi="Segoe UI" w:cs="Segoe UI"/>
          <w:color w:val="000000"/>
        </w:rPr>
        <w:t>п</w:t>
      </w:r>
      <w:proofErr w:type="gramEnd"/>
      <w:r>
        <w:rPr>
          <w:rFonts w:ascii="Segoe UI" w:hAnsi="Segoe UI" w:cs="Segoe UI"/>
          <w:color w:val="000000"/>
        </w:rPr>
        <w:t>ринцип сознательности и активности, основанный на формирование у детей осмысленного отношения к выполнению поставленных задач.</w:t>
      </w:r>
      <w:r>
        <w:rPr>
          <w:rFonts w:ascii="Segoe UI" w:hAnsi="Segoe UI" w:cs="Segoe UI"/>
          <w:color w:val="000000"/>
        </w:rPr>
        <w:br/>
        <w:t>−принцип доступности, основанный на индивидуальном подходе к ученикам, который создает благоприятные условия для развития личностных способностей.</w:t>
      </w:r>
      <w:r>
        <w:rPr>
          <w:rFonts w:ascii="Segoe UI" w:hAnsi="Segoe UI" w:cs="Segoe UI"/>
          <w:color w:val="000000"/>
        </w:rPr>
        <w:br/>
        <w:t>−принцип последовательности обеспечивает перевод двигательного умения в двигательный навык.</w:t>
      </w:r>
      <w:r>
        <w:rPr>
          <w:rFonts w:ascii="Segoe UI" w:hAnsi="Segoe UI" w:cs="Segoe UI"/>
          <w:color w:val="000000"/>
        </w:rPr>
        <w:br/>
      </w:r>
      <w:r w:rsidRPr="001A3C1F">
        <w:rPr>
          <w:rFonts w:ascii="Segoe UI" w:hAnsi="Segoe UI" w:cs="Segoe UI"/>
          <w:b/>
          <w:color w:val="000000"/>
        </w:rPr>
        <w:t>Применяемые методы:</w:t>
      </w:r>
      <w:r w:rsidRPr="001A3C1F">
        <w:rPr>
          <w:rFonts w:ascii="Segoe UI" w:hAnsi="Segoe UI" w:cs="Segoe UI"/>
          <w:b/>
          <w:color w:val="000000"/>
        </w:rPr>
        <w:br/>
      </w:r>
      <w:r>
        <w:rPr>
          <w:rFonts w:ascii="Segoe UI" w:hAnsi="Segoe UI" w:cs="Segoe UI"/>
          <w:color w:val="000000"/>
        </w:rPr>
        <w:t>− Словесные методы: объяснение, рассказ, беседа, и т.д.</w:t>
      </w:r>
      <w:r>
        <w:rPr>
          <w:rFonts w:ascii="Segoe UI" w:hAnsi="Segoe UI" w:cs="Segoe UI"/>
          <w:color w:val="000000"/>
        </w:rPr>
        <w:br/>
        <w:t>− Наглядные методы: показ упражнений, просмотр игр на дисках, слайдах и т.д.</w:t>
      </w:r>
      <w:r>
        <w:rPr>
          <w:rFonts w:ascii="Segoe UI" w:hAnsi="Segoe UI" w:cs="Segoe UI"/>
          <w:color w:val="000000"/>
        </w:rPr>
        <w:br/>
        <w:t>− Практические методы: метод упражнений и его варианты, метод многократного повторения упражнения, переменный, интегральный, игровой и соревновательный методы, круговой тренировки, дифференцированный.</w:t>
      </w:r>
      <w:r>
        <w:rPr>
          <w:rFonts w:ascii="Segoe UI" w:hAnsi="Segoe UI" w:cs="Segoe UI"/>
          <w:color w:val="000000"/>
        </w:rPr>
        <w:br/>
        <w:t xml:space="preserve">Для реализации программы используются </w:t>
      </w:r>
      <w:r w:rsidRPr="001A3C1F">
        <w:rPr>
          <w:rFonts w:ascii="Segoe UI" w:hAnsi="Segoe UI" w:cs="Segoe UI"/>
          <w:b/>
          <w:color w:val="000000"/>
        </w:rPr>
        <w:t>технологии:</w:t>
      </w:r>
      <w:r>
        <w:rPr>
          <w:rFonts w:ascii="Segoe UI" w:hAnsi="Segoe UI" w:cs="Segoe UI"/>
          <w:color w:val="000000"/>
        </w:rPr>
        <w:br/>
        <w:t>٧</w:t>
      </w:r>
      <w:proofErr w:type="gramStart"/>
      <w:r>
        <w:rPr>
          <w:rFonts w:ascii="Segoe UI" w:hAnsi="Segoe UI" w:cs="Segoe UI"/>
          <w:color w:val="000000"/>
        </w:rPr>
        <w:t>Игровая</w:t>
      </w:r>
      <w:proofErr w:type="gramEnd"/>
      <w:r>
        <w:rPr>
          <w:rFonts w:ascii="Segoe UI" w:hAnsi="Segoe UI" w:cs="Segoe UI"/>
          <w:color w:val="000000"/>
        </w:rPr>
        <w:br/>
        <w:t>٧Группового взаимодействия</w:t>
      </w:r>
      <w:r>
        <w:rPr>
          <w:rFonts w:ascii="Segoe UI" w:hAnsi="Segoe UI" w:cs="Segoe UI"/>
          <w:color w:val="000000"/>
        </w:rPr>
        <w:br/>
        <w:t>٧Личностно-ориентированная</w:t>
      </w:r>
      <w:r>
        <w:rPr>
          <w:rFonts w:ascii="Segoe UI" w:hAnsi="Segoe UI" w:cs="Segoe UI"/>
          <w:color w:val="000000"/>
        </w:rPr>
        <w:br/>
        <w:t>٧Проблемного обучения</w:t>
      </w:r>
      <w:r>
        <w:rPr>
          <w:rFonts w:ascii="Segoe UI" w:hAnsi="Segoe UI" w:cs="Segoe UI"/>
          <w:color w:val="000000"/>
        </w:rPr>
        <w:br/>
        <w:t>٧Проектная</w:t>
      </w:r>
      <w:r>
        <w:rPr>
          <w:rFonts w:ascii="Segoe UI" w:hAnsi="Segoe UI" w:cs="Segoe UI"/>
          <w:color w:val="000000"/>
        </w:rPr>
        <w:br/>
      </w:r>
    </w:p>
    <w:p w:rsidR="00722BCF" w:rsidRPr="001A3C1F" w:rsidRDefault="00556491" w:rsidP="001A3C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реализации программы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Для проведения занятий в кружке волейбола необходимо иметь следующее оборудование и инвентарь:</w:t>
      </w:r>
    </w:p>
    <w:p w:rsidR="00722BCF" w:rsidRPr="00722BCF" w:rsidRDefault="00556491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1. Сетка волейбольная - 1</w:t>
      </w:r>
      <w:r w:rsidR="00722BCF"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штуки.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2. Стойки волейбольные - 2 штуки.</w:t>
      </w:r>
    </w:p>
    <w:p w:rsidR="00722BCF" w:rsidRPr="00722BCF" w:rsidRDefault="00556491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3. Гимнастическая стенка - 12</w:t>
      </w:r>
      <w:r w:rsidR="00722BCF"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пролётов.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4.</w:t>
      </w:r>
      <w:r w:rsidR="00556491">
        <w:rPr>
          <w:rFonts w:ascii="Segoe UI" w:eastAsia="Times New Roman" w:hAnsi="Segoe UI" w:cs="Segoe UI"/>
          <w:color w:val="000000"/>
          <w:sz w:val="24"/>
          <w:szCs w:val="24"/>
        </w:rPr>
        <w:t xml:space="preserve"> Гимнастические скамейки - 6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штуки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5. Гимнастические маты - 3 штуки.</w:t>
      </w:r>
    </w:p>
    <w:p w:rsidR="00722BCF" w:rsidRPr="00722BCF" w:rsidRDefault="00556491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6. Скакалки - 15</w:t>
      </w:r>
      <w:r w:rsidR="00722BCF"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штук.</w:t>
      </w:r>
    </w:p>
    <w:p w:rsidR="00722BCF" w:rsidRPr="00722BCF" w:rsidRDefault="00556491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7. Мячи набивные - </w:t>
      </w:r>
      <w:r w:rsidR="00722BCF" w:rsidRPr="00722BCF">
        <w:rPr>
          <w:rFonts w:ascii="Segoe UI" w:eastAsia="Times New Roman" w:hAnsi="Segoe UI" w:cs="Segoe UI"/>
          <w:color w:val="000000"/>
          <w:sz w:val="24"/>
          <w:szCs w:val="24"/>
        </w:rPr>
        <w:t>5 штук.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8. </w:t>
      </w:r>
      <w:r w:rsidR="00556491">
        <w:rPr>
          <w:rFonts w:ascii="Segoe UI" w:eastAsia="Times New Roman" w:hAnsi="Segoe UI" w:cs="Segoe UI"/>
          <w:color w:val="000000"/>
          <w:sz w:val="24"/>
          <w:szCs w:val="24"/>
        </w:rPr>
        <w:t xml:space="preserve"> Гантели различной массы - 1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0 штук.</w:t>
      </w:r>
    </w:p>
    <w:p w:rsidR="00722BCF" w:rsidRPr="00722BCF" w:rsidRDefault="00556491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10. Мячи волейбольные - 15</w:t>
      </w:r>
      <w:r w:rsidR="00722BCF"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штук.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Для более качественного освоения предметного содержания занятия подразделяются на три типа: с образовательно-познавательной, образовательно-предметной и образовательно-тренировочной направленностью: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lastRenderedPageBreak/>
        <w:t>образовательно-познавательной направленности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 знакомят с учебными знаниями, обучают навыкам и умениям по организации и проведению самостоятельных занятий, с использованием ранее разученного учебного материала;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образовательно-предметной направленности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 используются для формирования обучения практическому материалу подвижных игр, спортивных игр;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i/>
          <w:iCs/>
          <w:color w:val="000000"/>
          <w:sz w:val="24"/>
          <w:szCs w:val="24"/>
        </w:rPr>
        <w:t>образовательно-тренировочной направленности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 используются для преимущественного развития физических качеств и решение соответствующих задач на этих занятиях, формируются представления о физической подготовке и физических качеств, обучают способам регулирования физической нагрузки.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Данная программа по волейболу направлена на приобретение учащимися теоретических сведений, овладение приемами техники и тактики, приобретения навыков участия в игре и организации самостоятельных занятий. В ходе изучения данной программы по волейболу учащиеся приобретают знания о месте и значении игры в системе физического воспитания, о структуре рациональных движений в технических приёмах игры, изучают взаимодействие игрока с партнерами в групповых действиях для успешного участия в игре.</w:t>
      </w:r>
    </w:p>
    <w:p w:rsidR="00722BCF" w:rsidRPr="00556491" w:rsidRDefault="00556491" w:rsidP="00722BCF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>Содержание программы</w:t>
      </w:r>
    </w:p>
    <w:p w:rsidR="00722BCF" w:rsidRPr="00722BCF" w:rsidRDefault="00722BCF" w:rsidP="00722BCF">
      <w:pPr>
        <w:spacing w:after="240" w:line="240" w:lineRule="auto"/>
        <w:outlineLvl w:val="2"/>
        <w:rPr>
          <w:rFonts w:ascii="Segoe UI" w:eastAsia="Times New Roman" w:hAnsi="Segoe UI" w:cs="Segoe UI"/>
          <w:color w:val="000000"/>
          <w:sz w:val="27"/>
          <w:szCs w:val="27"/>
        </w:rPr>
      </w:pPr>
      <w:r w:rsidRPr="00722BCF">
        <w:rPr>
          <w:rFonts w:ascii="Segoe UI" w:eastAsia="Times New Roman" w:hAnsi="Segoe UI" w:cs="Segoe UI"/>
          <w:color w:val="000000"/>
          <w:sz w:val="27"/>
          <w:szCs w:val="27"/>
        </w:rPr>
        <w:t>Теоретические знания– 5 (часов)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Физическая культура и спорт в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России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.О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бщественно-политическое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и государственное значение физической культуры и спорта в России. Массовый народный характер спорта в стране. Задачи развития массовой физической культуры.</w:t>
      </w:r>
    </w:p>
    <w:p w:rsidR="00722BCF" w:rsidRPr="00722BCF" w:rsidRDefault="00722BCF" w:rsidP="00722BCF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Сведения о строении и функциях организма занимающихся. Основы пищеварения и обмена веществ. Краткие сведения о нервной системе.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Влияние физических упражнений на организм занимающихся волейболом. Влияние занятий физическими упражнениями на нервную систему и обмен веществ организма занимающихся волейболом.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Гигиена, врачебный контроль, самоконтроль, предупреждение травматизма. Использование естественных факторов природы (солнце, воздух и вода) в целях закаливания организма. Меры личной и общественной и санитарно-гигиенической профилактики, общие санитарно-гигиенические требования к занятиям волейболом.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Основы методики обучения в волейболе. Понятие об обучении и тренировке в волейболе. Классификация упражнений, применяемых в учебно-тренировочном процессе по волейболу.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Правила соревнований, их организация и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проведение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.Р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оль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соревнований в спортивной подготовке юных волейболистов. Виды соревнований. Понятие о методике судейства.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Общая и специальная физическая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подготовка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.С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пецифика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средств общей и специальной физической подготовки. Специальная физическая подготовка в различные возрастные периоды.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Основы техники и тактики игры. Понятие о технике. Анализ технических приёмов (на основе программы для данного года). Анализ тактических действий в нападении и защите (на основе программы для данного года).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556491">
        <w:rPr>
          <w:rFonts w:ascii="Segoe UI" w:eastAsia="Times New Roman" w:hAnsi="Segoe UI" w:cs="Segoe UI"/>
          <w:b/>
          <w:color w:val="000000"/>
          <w:sz w:val="24"/>
          <w:szCs w:val="24"/>
        </w:rPr>
        <w:t>Практический раздел программы предусматривает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: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-овладение техникой основных приёмов нападения и защиты;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-формирование навыков деятельности игрока совместно с партнёрами на основе взаимопонимания и согласования;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-приобретения навыков организации и проведения самостоятельных занятий по волейболу;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-содействие общему физическому развитию и направленное совершенствование физических каче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ств пр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именительно к данному виду спорта.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Программа рассчитана на изучение, закрепление, совершенствование полученных навыков и освоение более глубоких приёмов в течение года, избранного вида спорта, по следующим разделам: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br/>
        <w:t>1. Общие основы волейбола.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br/>
        <w:t>2. Изучение и обучение основам техники волейбола.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br/>
        <w:t>3 Изучение и обучение основам тактики игры.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br/>
        <w:t>4. Основы физической подготовки в волейболе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5. Воспитание физических качеств занимающихся волейболом.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В состав ОФП входят строевые упражнения и команды для управле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softHyphen/>
        <w:t>ния группой; упражнения из гимнастики, легкой атлетики, акробатики, подвижные и спортивные игры.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Гимнастические упражнения подразделяются на три группы: первая 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-д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ля мышц рук и плечевого пояса, вторая - для мышц туловища и шеи; третья - для мышц ног и таза.</w:t>
      </w:r>
    </w:p>
    <w:p w:rsidR="00722BCF" w:rsidRPr="00722BCF" w:rsidRDefault="00722BCF" w:rsidP="00722BCF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</w:r>
      <w:proofErr w:type="gramEnd"/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Акробатические упражнения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softHyphen/>
        <w:t>нений в несложные комбинации.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Легкоатлетические упражнения. Сюда входят упражнения в беге, прыжках и метаниях.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Бег: 20,30,60 м, повторный бег - два-три отрезка по 20-30 м (с 12 лет) и по 40 м (с 14 лет), три отрезка по 50-60 м (с 16 лет). Бег с низкого старта 60 м (с 13 лет), 100 м (с 15 лет). Эстафетный бег с этапами до 40 м (10-12 лет), до 50-60 м (с 13 лет). Бег с горизонтальными и вертикальными пре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softHyphen/>
        <w:t>пятствиями (учебные барьеры, набивные мячи, условные окопы, количе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softHyphen/>
        <w:t>ство препятствий от 4 до 10). Бег или кросс 500-1000 м.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Прыжки: через планку с прямого разбега; в высоту с разбега; в длину с места; тройной прыжок с места; в длину с разбега.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Метания: малого мяча с места в стенку или щит на дальность отско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softHyphen/>
        <w:t>ка; на дальность; метание гранаты (250-700 г) с места и с разбега; толка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softHyphen/>
        <w:t>ние ядра весом 3 кг (девочки 13-16 лет), 4 кг (мальчики 13-15 лет), 5 кг (юноши 16 лет); метание копья в цель и на дальность с места и с шага.</w:t>
      </w:r>
      <w:proofErr w:type="gramEnd"/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Многоборья: спринтерские, прыжковые, метательные, смешанные - от 3 до 5 видов.</w:t>
      </w:r>
    </w:p>
    <w:p w:rsidR="00722BCF" w:rsidRDefault="00722BCF" w:rsidP="00722BCF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Спортивные и подвижные игры. Баскетбол, ручной мяч, футбол, бад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softHyphen/>
        <w:t xml:space="preserve">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«Гонка мячей», «Сал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softHyphen/>
        <w:t>ки» («Пятнашки»), «Невод», «Метко в цель», «Подвижная цель», «Эс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softHyphen/>
        <w:t>тафета с бегом», «Эстафета с прыжками», «Мяч среднему», «Охотники и утки», «Перестрелка», «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Перетягивание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softHyphen/>
        <w:t>ба за мяч», «Мяч ловцу», «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Перетягивание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», «Катающаяся мишень».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Упражнения для овладения навыками быстрых ответных действий. По сигналу (преимущественно зрительному) бег на 5,10,15 м из исходных положений: стойка волейболиста (лицом, боком и спиной к стартовой линии), сидя, лежа лицом вверх и вниз в различных положениях по отно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softHyphen/>
        <w:t>шению к стартовой линии; то же, но перемещение приставными шагами.</w:t>
      </w:r>
    </w:p>
    <w:p w:rsidR="00556491" w:rsidRPr="00556491" w:rsidRDefault="00556491" w:rsidP="00556491">
      <w:pPr>
        <w:spacing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556491">
        <w:rPr>
          <w:rFonts w:ascii="Segoe UI" w:eastAsia="Times New Roman" w:hAnsi="Segoe UI" w:cs="Segoe UI"/>
          <w:b/>
          <w:color w:val="000000"/>
          <w:sz w:val="24"/>
          <w:szCs w:val="24"/>
        </w:rPr>
        <w:t>Диагностика результативности</w:t>
      </w:r>
    </w:p>
    <w:p w:rsidR="00722BCF" w:rsidRPr="00556491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b/>
          <w:color w:val="000000"/>
        </w:rPr>
      </w:pPr>
      <w:r w:rsidRPr="00556491">
        <w:rPr>
          <w:rFonts w:ascii="Segoe UI" w:hAnsi="Segoe UI" w:cs="Segoe UI"/>
          <w:b/>
          <w:color w:val="000000"/>
        </w:rPr>
        <w:t xml:space="preserve">Оптимально – минимальный уровень (стандарт) общей физической подготовленности </w:t>
      </w:r>
      <w:proofErr w:type="gramStart"/>
      <w:r w:rsidRPr="00556491">
        <w:rPr>
          <w:rFonts w:ascii="Segoe UI" w:hAnsi="Segoe UI" w:cs="Segoe UI"/>
          <w:b/>
          <w:color w:val="000000"/>
        </w:rPr>
        <w:t>обучающихся</w:t>
      </w:r>
      <w:proofErr w:type="gramEnd"/>
      <w:r w:rsidRPr="00556491">
        <w:rPr>
          <w:rFonts w:ascii="Segoe UI" w:hAnsi="Segoe UI" w:cs="Segoe UI"/>
          <w:b/>
          <w:color w:val="000000"/>
        </w:rPr>
        <w:t xml:space="preserve"> в секции по волейболу</w:t>
      </w:r>
    </w:p>
    <w:tbl>
      <w:tblPr>
        <w:tblW w:w="7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30"/>
        <w:gridCol w:w="1620"/>
        <w:gridCol w:w="488"/>
        <w:gridCol w:w="488"/>
        <w:gridCol w:w="478"/>
        <w:gridCol w:w="419"/>
        <w:gridCol w:w="478"/>
        <w:gridCol w:w="419"/>
        <w:gridCol w:w="478"/>
        <w:gridCol w:w="419"/>
        <w:gridCol w:w="478"/>
        <w:gridCol w:w="866"/>
        <w:gridCol w:w="45"/>
      </w:tblGrid>
      <w:tr w:rsidR="00722BCF" w:rsidTr="00722BCF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№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Упражнение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Баллы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13 лет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14 лет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15 лет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16 лет</w:t>
            </w:r>
          </w:p>
        </w:tc>
      </w:tr>
      <w:tr w:rsidR="00722BCF" w:rsidTr="00722BCF">
        <w:trPr>
          <w:gridAfter w:val="1"/>
          <w:tblCellSpacing w:w="15" w:type="dxa"/>
        </w:trPr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lastRenderedPageBreak/>
              <w:t>1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 xml:space="preserve">Челночный бег 5 </w:t>
            </w:r>
            <w:proofErr w:type="spellStart"/>
            <w:r>
              <w:t>х</w:t>
            </w:r>
            <w:proofErr w:type="spellEnd"/>
            <w:r>
              <w:t xml:space="preserve"> 6 м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10,9 и выше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10,5 и выше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10,2 и выше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9,9 и выше</w:t>
            </w:r>
          </w:p>
        </w:tc>
      </w:tr>
      <w:tr w:rsidR="00722BCF" w:rsidTr="00722BCF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11,0 - 11,3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10,6- 10,8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10,3 - 10,5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10,0 - 10,2</w:t>
            </w:r>
          </w:p>
        </w:tc>
      </w:tr>
      <w:tr w:rsidR="00722BCF" w:rsidTr="00722BCF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11,4 - 11,8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10,9 - 11,3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10,6 - 11,0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10,3 - 10,6</w:t>
            </w:r>
          </w:p>
        </w:tc>
      </w:tr>
      <w:tr w:rsidR="00722BCF" w:rsidTr="00722BCF">
        <w:trPr>
          <w:gridAfter w:val="1"/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11,9 - 12,3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11,4 - 11,8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11,1 - 11,5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10,7 - 11,0</w:t>
            </w:r>
          </w:p>
        </w:tc>
      </w:tr>
      <w:tr w:rsidR="00722BCF" w:rsidTr="00722BCF">
        <w:trPr>
          <w:gridAfter w:val="4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12,4 и ниже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11,9 и ниже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11,6 и ниже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11,1 и ниже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Бег 92 м "ёлочка" с изменением направления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24,4 и выше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23,8 и выше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23,0 и выше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22,4 и выше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24,5 - 25,0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23,9 - 24,4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23,1 - 23,6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22,5 - 22,9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25,1 - 25,8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24,5 - 25,1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23,7 - 24,3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23,1 - 23,4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25,9 - 26,6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25,2 - 25,9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24,4 - 25,1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23,5 - 24,3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26,7 и ниже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26,0 и ниже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25,2 и ниже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23,4 и ниже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Метание набивного мяча стоя (метров)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18 и выше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20 и выше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22 и выше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24 и выше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15 - 17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17 - 19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19 - 21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21 - 23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12 - 14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14 - 16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16 - 18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18 - 20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8 - 11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11 - 13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13 - 15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14 - 17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7 и ниже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10 и ниже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12 и ниже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13 и ниже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Максимальное касание отметки при прыжке вверх с места толчком двух ног.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245 и выше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275 и выше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285 и выше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300 и выше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230 - 244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260 - 274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270 - 284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285 - 299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215 - 229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240 - 259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250 - 269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265 - 284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200 - 214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210 - 239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215 - 249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225 - 264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199 и ниже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209 и ниже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214 и ниже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224 и ниже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0" w:type="auto"/>
            <w:gridSpan w:val="3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Прыжок вверх с места толчком двух ног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69 и выше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76 и выше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81 и выше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87 и выше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63 - 68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70 - 75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75 - 80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80 - 86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58 - 62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64 - 69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69 - 74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73 - 79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52 - 57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58 - 63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63 - 68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67 - 72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51 и ниже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57 и ниже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62 и ниже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66 и ниже</w:t>
            </w:r>
          </w:p>
        </w:tc>
      </w:tr>
    </w:tbl>
    <w:p w:rsidR="00722BCF" w:rsidRDefault="00722BCF" w:rsidP="00722BCF">
      <w:pPr>
        <w:pStyle w:val="2"/>
        <w:spacing w:before="0" w:after="240"/>
        <w:rPr>
          <w:rFonts w:ascii="Segoe UI" w:hAnsi="Segoe UI" w:cs="Segoe UI"/>
          <w:b w:val="0"/>
          <w:bCs w:val="0"/>
          <w:color w:val="000000"/>
        </w:rPr>
      </w:pPr>
    </w:p>
    <w:p w:rsidR="00722BCF" w:rsidRPr="00556491" w:rsidRDefault="00722BCF" w:rsidP="00722BCF">
      <w:pPr>
        <w:pStyle w:val="2"/>
        <w:spacing w:before="0" w:after="240"/>
        <w:rPr>
          <w:rFonts w:ascii="Segoe UI" w:hAnsi="Segoe UI" w:cs="Segoe UI"/>
          <w:bCs w:val="0"/>
          <w:color w:val="000000"/>
        </w:rPr>
      </w:pPr>
      <w:r w:rsidRPr="00556491">
        <w:rPr>
          <w:rFonts w:ascii="Segoe UI" w:hAnsi="Segoe UI" w:cs="Segoe UI"/>
          <w:bCs w:val="0"/>
          <w:color w:val="000000"/>
        </w:rPr>
        <w:t>Контрольные нормативы по основам технической подготовки</w:t>
      </w:r>
      <w:r w:rsidRPr="00556491">
        <w:rPr>
          <w:rFonts w:ascii="Segoe UI" w:hAnsi="Segoe UI" w:cs="Segoe UI"/>
          <w:bCs w:val="0"/>
          <w:color w:val="000000"/>
        </w:rPr>
        <w:br/>
        <w:t>в волейболе в группе дополнительного обучения</w:t>
      </w:r>
    </w:p>
    <w:tbl>
      <w:tblPr>
        <w:tblW w:w="6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2941"/>
        <w:gridCol w:w="572"/>
        <w:gridCol w:w="572"/>
        <w:gridCol w:w="587"/>
      </w:tblGrid>
      <w:tr w:rsidR="00722BCF" w:rsidTr="00722BCF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№ норматива</w:t>
            </w:r>
            <w:r>
              <w:softHyphen/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2"/>
              <w:spacing w:before="0" w:after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Контрольные нормативы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1год обучения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proofErr w:type="spellStart"/>
            <w:r>
              <w:t>н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с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в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Верхняя передача мяча в стену, на расстоя</w:t>
            </w:r>
            <w:r>
              <w:softHyphen/>
              <w:t>нии не менее одного метра (кол-во раз)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16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Нижняя передача мяча в стену, на расстоянии не менее одного метра (кол-во раз)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14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Передача мяча в парах,</w:t>
            </w:r>
            <w:r>
              <w:br/>
              <w:t>без потерь. Расстоя</w:t>
            </w:r>
            <w:r>
              <w:softHyphen/>
              <w:t>ние 5–6 м (кол-во раз)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25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Подача (нижняя/верхняя), количество попа</w:t>
            </w:r>
            <w:r>
              <w:softHyphen/>
              <w:t>даний в площадку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15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Подача (нижняя/верхняя), количество попа</w:t>
            </w:r>
            <w:r>
              <w:softHyphen/>
              <w:t xml:space="preserve">даний в левую/ правую половину площадки, по заданию </w:t>
            </w:r>
            <w:r>
              <w:lastRenderedPageBreak/>
              <w:t>преподавателя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lastRenderedPageBreak/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lastRenderedPageBreak/>
              <w:t>6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Передача на точность через сетку, из зоны 4 в зону 6,из 5 попыток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Нижние передачи над собой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25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Верхние передачи над собой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15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pStyle w:val="a3"/>
              <w:spacing w:before="0" w:beforeAutospacing="0" w:after="0" w:afterAutospacing="0"/>
            </w:pPr>
            <w:r>
              <w:t>25</w:t>
            </w:r>
          </w:p>
        </w:tc>
      </w:tr>
      <w:tr w:rsidR="00722BCF" w:rsidTr="00722B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Default="00722BCF">
            <w:pPr>
              <w:rPr>
                <w:sz w:val="24"/>
                <w:szCs w:val="24"/>
              </w:rPr>
            </w:pPr>
          </w:p>
        </w:tc>
      </w:tr>
    </w:tbl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 - низкий показатель; </w:t>
      </w:r>
      <w:proofErr w:type="gramStart"/>
      <w:r>
        <w:rPr>
          <w:rFonts w:ascii="Segoe UI" w:hAnsi="Segoe UI" w:cs="Segoe UI"/>
          <w:color w:val="000000"/>
        </w:rPr>
        <w:t>С</w:t>
      </w:r>
      <w:proofErr w:type="gramEnd"/>
      <w:r>
        <w:rPr>
          <w:rFonts w:ascii="Segoe UI" w:hAnsi="Segoe UI" w:cs="Segoe UI"/>
          <w:color w:val="000000"/>
        </w:rPr>
        <w:t> - средний показатель; В - высокий показатель</w:t>
      </w:r>
    </w:p>
    <w:p w:rsidR="00722BCF" w:rsidRDefault="00722BCF" w:rsidP="00722BCF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1A3C1F">
        <w:rPr>
          <w:rFonts w:ascii="Segoe UI" w:hAnsi="Segoe UI" w:cs="Segoe UI"/>
          <w:color w:val="FF0000"/>
        </w:rPr>
        <w:t xml:space="preserve">Внеурочная деятельность учащихся, как и деятельность в рамках уроков, направлена на достижение результатов освоения основной образовательной программы школы. </w:t>
      </w:r>
      <w:proofErr w:type="gramStart"/>
      <w:r w:rsidRPr="001A3C1F">
        <w:rPr>
          <w:rFonts w:ascii="Segoe UI" w:hAnsi="Segoe UI" w:cs="Segoe UI"/>
          <w:color w:val="FF0000"/>
        </w:rPr>
        <w:t xml:space="preserve">Особое внимание в ФГОС второго поколения акцентируется на достижении личностных и </w:t>
      </w:r>
      <w:proofErr w:type="spellStart"/>
      <w:r w:rsidRPr="001A3C1F">
        <w:rPr>
          <w:rFonts w:ascii="Segoe UI" w:hAnsi="Segoe UI" w:cs="Segoe UI"/>
          <w:color w:val="FF0000"/>
        </w:rPr>
        <w:t>метапредметных</w:t>
      </w:r>
      <w:proofErr w:type="spellEnd"/>
      <w:r w:rsidRPr="001A3C1F">
        <w:rPr>
          <w:rFonts w:ascii="Segoe UI" w:hAnsi="Segoe UI" w:cs="Segoe UI"/>
          <w:color w:val="FF0000"/>
        </w:rPr>
        <w:t xml:space="preserve"> результатов, что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Работа по внеурочной деятельности отличается большим многообразием форм,</w:t>
      </w:r>
      <w:r w:rsidR="001A3C1F" w:rsidRPr="001A3C1F">
        <w:rPr>
          <w:rFonts w:ascii="Segoe UI" w:hAnsi="Segoe UI" w:cs="Segoe UI"/>
          <w:color w:val="FF0000"/>
        </w:rPr>
        <w:t xml:space="preserve"> </w:t>
      </w:r>
      <w:r w:rsidRPr="001A3C1F">
        <w:rPr>
          <w:rFonts w:ascii="Segoe UI" w:hAnsi="Segoe UI" w:cs="Segoe UI"/>
          <w:color w:val="FF0000"/>
        </w:rPr>
        <w:t>которые требуют от учащихся проявления организованности, самодеятельности, инициативы, что способствует воспитанию организованных навыков</w:t>
      </w:r>
      <w:proofErr w:type="gramEnd"/>
      <w:r w:rsidRPr="001A3C1F">
        <w:rPr>
          <w:rFonts w:ascii="Segoe UI" w:hAnsi="Segoe UI" w:cs="Segoe UI"/>
          <w:color w:val="FF0000"/>
        </w:rPr>
        <w:t>, активности, находчивости. </w:t>
      </w:r>
      <w:r w:rsidRPr="001A3C1F">
        <w:rPr>
          <w:rFonts w:ascii="Segoe UI" w:hAnsi="Segoe UI" w:cs="Segoe UI"/>
          <w:i/>
          <w:iCs/>
          <w:color w:val="FF0000"/>
        </w:rPr>
        <w:t>Форма организации детей на</w:t>
      </w:r>
      <w:r>
        <w:rPr>
          <w:rFonts w:ascii="Segoe UI" w:hAnsi="Segoe UI" w:cs="Segoe UI"/>
          <w:i/>
          <w:iCs/>
          <w:color w:val="000000"/>
        </w:rPr>
        <w:t xml:space="preserve"> занятии: </w:t>
      </w:r>
      <w:r>
        <w:rPr>
          <w:rFonts w:ascii="Segoe UI" w:hAnsi="Segoe UI" w:cs="Segoe UI"/>
          <w:color w:val="000000"/>
        </w:rPr>
        <w:t>групповая с организацией индивидуальных форм работы внутри группы, в парах, подгрупповая.</w:t>
      </w:r>
    </w:p>
    <w:p w:rsidR="00722BCF" w:rsidRDefault="001A3C1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color w:val="000000"/>
        </w:rPr>
        <w:t xml:space="preserve">Прогнозируемые </w:t>
      </w:r>
      <w:r w:rsidR="00722BCF" w:rsidRPr="001A3C1F">
        <w:rPr>
          <w:rFonts w:ascii="Segoe UI" w:hAnsi="Segoe UI" w:cs="Segoe UI"/>
          <w:b/>
          <w:color w:val="000000"/>
        </w:rPr>
        <w:t>результаты</w:t>
      </w:r>
      <w:r w:rsidR="00722BCF">
        <w:rPr>
          <w:rFonts w:ascii="Segoe UI" w:hAnsi="Segoe UI" w:cs="Segoe UI"/>
          <w:color w:val="000000"/>
        </w:rPr>
        <w:t xml:space="preserve"> освоения программы внеурочной деятельности.</w:t>
      </w:r>
      <w:r w:rsidR="00722BCF">
        <w:rPr>
          <w:rFonts w:ascii="Segoe UI" w:hAnsi="Segoe UI" w:cs="Segoe UI"/>
          <w:color w:val="000000"/>
        </w:rPr>
        <w:br/>
        <w:t>Результаты освоения содержания предмета «Физическая культура» определяют те</w:t>
      </w:r>
      <w:r w:rsidR="00722BCF">
        <w:rPr>
          <w:rFonts w:ascii="Segoe UI" w:hAnsi="Segoe UI" w:cs="Segoe UI"/>
          <w:color w:val="000000"/>
        </w:rPr>
        <w:br/>
        <w:t>итоговые результаты, которые должны демонстрировать школьники по завершении</w:t>
      </w:r>
      <w:r w:rsidR="00722BCF">
        <w:rPr>
          <w:rFonts w:ascii="Segoe UI" w:hAnsi="Segoe UI" w:cs="Segoe UI"/>
          <w:color w:val="000000"/>
        </w:rPr>
        <w:br/>
        <w:t>обучения в основной школе.</w:t>
      </w:r>
      <w:r w:rsidR="00722BCF">
        <w:rPr>
          <w:rFonts w:ascii="Segoe UI" w:hAnsi="Segoe UI" w:cs="Segoe UI"/>
          <w:color w:val="000000"/>
        </w:rPr>
        <w:br/>
        <w:t>Предметные результаты:</w:t>
      </w:r>
      <w:r w:rsidR="00722BCF">
        <w:rPr>
          <w:rFonts w:ascii="Segoe UI" w:hAnsi="Segoe UI" w:cs="Segoe UI"/>
          <w:color w:val="000000"/>
        </w:rPr>
        <w:br/>
        <w:t>- формирование знаний о волейболе и его роли в укреплении здоровья;</w:t>
      </w:r>
      <w:proofErr w:type="gramStart"/>
      <w:r w:rsidR="00722BCF">
        <w:rPr>
          <w:rFonts w:ascii="Segoe UI" w:hAnsi="Segoe UI" w:cs="Segoe UI"/>
          <w:color w:val="000000"/>
        </w:rPr>
        <w:br/>
        <w:t>-</w:t>
      </w:r>
      <w:proofErr w:type="gramEnd"/>
      <w:r w:rsidR="00722BCF">
        <w:rPr>
          <w:rFonts w:ascii="Segoe UI" w:hAnsi="Segoe UI" w:cs="Segoe UI"/>
          <w:color w:val="000000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жизни;</w:t>
      </w:r>
      <w:r w:rsidR="00722BCF">
        <w:rPr>
          <w:rFonts w:ascii="Segoe UI" w:hAnsi="Segoe UI" w:cs="Segoe UI"/>
          <w:color w:val="000000"/>
        </w:rPr>
        <w:br/>
        <w:t>-способность проявлять инициативу и творчество при организации совместных занятий физической культурой, доброжелательное и уважительное отношение к</w:t>
      </w:r>
      <w:r w:rsidR="00722BCF">
        <w:rPr>
          <w:rFonts w:ascii="Segoe UI" w:hAnsi="Segoe UI" w:cs="Segoe UI"/>
          <w:color w:val="000000"/>
        </w:rPr>
        <w:br/>
        <w:t>занимающимся, независимо от особенностей их здоровья, физической и технической подготовленности;</w:t>
      </w:r>
      <w:proofErr w:type="gramStart"/>
      <w:r w:rsidR="00722BCF">
        <w:rPr>
          <w:rFonts w:ascii="Segoe UI" w:hAnsi="Segoe UI" w:cs="Segoe UI"/>
          <w:color w:val="000000"/>
        </w:rPr>
        <w:br/>
        <w:t>-</w:t>
      </w:r>
      <w:proofErr w:type="gramEnd"/>
      <w:r w:rsidR="00722BCF">
        <w:rPr>
          <w:rFonts w:ascii="Segoe UI" w:hAnsi="Segoe UI" w:cs="Segoe UI"/>
          <w:color w:val="000000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  <w:r w:rsidR="00722BCF">
        <w:rPr>
          <w:rFonts w:ascii="Segoe UI" w:hAnsi="Segoe UI" w:cs="Segoe UI"/>
          <w:color w:val="000000"/>
        </w:rPr>
        <w:br/>
        <w:t>-способность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  <w:r w:rsidR="00722BCF">
        <w:rPr>
          <w:rFonts w:ascii="Segoe UI" w:hAnsi="Segoe UI" w:cs="Segoe UI"/>
          <w:color w:val="000000"/>
        </w:rPr>
        <w:br/>
        <w:t xml:space="preserve">-способность преодолевать трудности, выполнять учебные задания по технической </w:t>
      </w:r>
      <w:r w:rsidR="00722BCF">
        <w:rPr>
          <w:rFonts w:ascii="Segoe UI" w:hAnsi="Segoe UI" w:cs="Segoe UI"/>
          <w:color w:val="000000"/>
        </w:rPr>
        <w:lastRenderedPageBreak/>
        <w:t>и физической подготовке в полном объеме.</w:t>
      </w:r>
      <w:r w:rsidR="00722BCF">
        <w:rPr>
          <w:rFonts w:ascii="Segoe UI" w:hAnsi="Segoe UI" w:cs="Segoe UI"/>
          <w:color w:val="000000"/>
        </w:rPr>
        <w:br/>
      </w:r>
      <w:proofErr w:type="spellStart"/>
      <w:r w:rsidR="00722BCF">
        <w:rPr>
          <w:rFonts w:ascii="Segoe UI" w:hAnsi="Segoe UI" w:cs="Segoe UI"/>
          <w:color w:val="000000"/>
        </w:rPr>
        <w:t>Метапредметные</w:t>
      </w:r>
      <w:proofErr w:type="spellEnd"/>
      <w:r w:rsidR="00722BCF">
        <w:rPr>
          <w:rFonts w:ascii="Segoe UI" w:hAnsi="Segoe UI" w:cs="Segoe UI"/>
          <w:color w:val="000000"/>
        </w:rPr>
        <w:t xml:space="preserve"> результаты:</w:t>
      </w:r>
      <w:proofErr w:type="gramStart"/>
      <w:r w:rsidR="00722BCF">
        <w:rPr>
          <w:rFonts w:ascii="Segoe UI" w:hAnsi="Segoe UI" w:cs="Segoe UI"/>
          <w:color w:val="000000"/>
        </w:rPr>
        <w:br/>
      </w:r>
      <w:r w:rsidR="00722BCF">
        <w:rPr>
          <w:rFonts w:ascii="Segoe UI" w:hAnsi="Segoe UI" w:cs="Segoe UI"/>
          <w:i/>
          <w:iCs/>
          <w:color w:val="000000"/>
        </w:rPr>
        <w:t>-</w:t>
      </w:r>
      <w:proofErr w:type="gramEnd"/>
      <w:r w:rsidR="00722BCF">
        <w:rPr>
          <w:rFonts w:ascii="Segoe UI" w:hAnsi="Segoe UI" w:cs="Segoe UI"/>
          <w:i/>
          <w:iCs/>
          <w:color w:val="000000"/>
        </w:rPr>
        <w:t>Регулятивные УУД: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-Определять и формировать цель деятельности с помощью учителя;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Проговаривать последовательность действий во время занятий;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-Учиться работать по определенному алгоритму;</w:t>
      </w:r>
    </w:p>
    <w:p w:rsidR="00722BCF" w:rsidRDefault="00722BCF" w:rsidP="00722BCF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-Адекватно воспринимать оценку учителя.</w:t>
      </w:r>
      <w:proofErr w:type="gramStart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i/>
          <w:iCs/>
          <w:color w:val="000000"/>
        </w:rPr>
        <w:t>-</w:t>
      </w:r>
      <w:proofErr w:type="gramEnd"/>
      <w:r>
        <w:rPr>
          <w:rFonts w:ascii="Segoe UI" w:hAnsi="Segoe UI" w:cs="Segoe UI"/>
          <w:i/>
          <w:iCs/>
          <w:color w:val="000000"/>
        </w:rPr>
        <w:t>Познавательные УУД: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-Уметь делать выводы в результате совместной работы учителя и учащихся;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-Определять наиболее эффективные способы достижения результата;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-Активно включаться в процесс по выполнению заданий;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-Выражать творческое отношение к выполнению заданий.</w:t>
      </w:r>
      <w:proofErr w:type="gramStart"/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i/>
          <w:iCs/>
          <w:color w:val="000000"/>
        </w:rPr>
        <w:t>-</w:t>
      </w:r>
      <w:proofErr w:type="gramEnd"/>
      <w:r>
        <w:rPr>
          <w:rFonts w:ascii="Segoe UI" w:hAnsi="Segoe UI" w:cs="Segoe UI"/>
          <w:i/>
          <w:iCs/>
          <w:color w:val="000000"/>
        </w:rPr>
        <w:t>Коммуникативные УУД: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-Умение оформлять свои мысли в устной форме;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-Слушать и понимать речь других;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-Учиться работать в паре, команде, выполнять различные роли;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-Участвовать в коллективном обсуждении.</w:t>
      </w:r>
      <w:r>
        <w:rPr>
          <w:rFonts w:ascii="Segoe UI" w:hAnsi="Segoe UI" w:cs="Segoe UI"/>
          <w:color w:val="000000"/>
        </w:rPr>
        <w:br/>
        <w:t>Личностные результаты :</w:t>
      </w:r>
      <w:proofErr w:type="gramStart"/>
      <w:r>
        <w:rPr>
          <w:rFonts w:ascii="Segoe UI" w:hAnsi="Segoe UI" w:cs="Segoe UI"/>
          <w:color w:val="000000"/>
        </w:rPr>
        <w:br/>
        <w:t>-</w:t>
      </w:r>
      <w:proofErr w:type="gramEnd"/>
      <w:r>
        <w:rPr>
          <w:rFonts w:ascii="Segoe UI" w:hAnsi="Segoe UI" w:cs="Segoe UI"/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  <w:r>
        <w:rPr>
          <w:rFonts w:ascii="Segoe UI" w:hAnsi="Segoe UI" w:cs="Segoe UI"/>
          <w:color w:val="000000"/>
        </w:rPr>
        <w:br/>
        <w:t>-в формирование ответственного отношения к учению, готовности и способности обучающихся к саморазвитию и самообразованию с учѐтом устойчивых познавательных интересов;</w:t>
      </w:r>
      <w:r>
        <w:rPr>
          <w:rFonts w:ascii="Segoe UI" w:hAnsi="Segoe UI" w:cs="Segoe UI"/>
          <w:color w:val="000000"/>
        </w:rPr>
        <w:br/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proofErr w:type="gramStart"/>
      <w:r>
        <w:rPr>
          <w:rFonts w:ascii="Segoe UI" w:hAnsi="Segoe UI" w:cs="Segoe UI"/>
          <w:color w:val="000000"/>
        </w:rPr>
        <w:br/>
        <w:t>-</w:t>
      </w:r>
      <w:proofErr w:type="gramEnd"/>
      <w:r>
        <w:rPr>
          <w:rFonts w:ascii="Segoe UI" w:hAnsi="Segoe UI" w:cs="Segoe UI"/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  <w:r>
        <w:rPr>
          <w:rFonts w:ascii="Segoe UI" w:hAnsi="Segoe UI" w:cs="Segoe UI"/>
          <w:color w:val="000000"/>
        </w:rPr>
        <w:br/>
        <w:t xml:space="preserve">Реализация программы это не только овладение техникой и тактикой игры, но и воспитание качеств личности: - мгновенно оценивать обстановку; - действовать инициативно, находчиво и быстро в любой игровой ситуации; </w:t>
      </w:r>
      <w:proofErr w:type="gramStart"/>
      <w:r>
        <w:rPr>
          <w:rFonts w:ascii="Segoe UI" w:hAnsi="Segoe UI" w:cs="Segoe UI"/>
          <w:color w:val="000000"/>
        </w:rPr>
        <w:t>-п</w:t>
      </w:r>
      <w:proofErr w:type="gramEnd"/>
      <w:r>
        <w:rPr>
          <w:rFonts w:ascii="Segoe UI" w:hAnsi="Segoe UI" w:cs="Segoe UI"/>
          <w:color w:val="000000"/>
        </w:rPr>
        <w:t>роявления высокой самостоятельности; - умение управлять эмоциями, не терять контроля за своими действиями; -умение работать в группе и подчинять свои интересы коллективу, что способствует социализации уч-ся.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Ожидаемые результаты работы: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учащиеся овладевают техникой и тактикой игры в волейбол;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- овладевают строевыми командами и подбором упражнений по общей физической подготовки (разминки);</w:t>
      </w:r>
      <w:proofErr w:type="gramEnd"/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учащиеся приобретают навыки инструктора-общественника;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самостоятельно осуществляют практическое судейство игры волейбол;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могут организовывать соревнования в группе, в школе, в лагере отдыха;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умеют вести технический протокол игры, по форме составить заявку на участие в соревнованиях,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таблицу учёта результатов;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участвуют в спартакиаде школы по волейболу;</w:t>
      </w:r>
    </w:p>
    <w:p w:rsidR="00722BCF" w:rsidRDefault="00722BCF" w:rsidP="00722BCF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Подобная реализация программы внеурочной деятельности по физкультурно-спортивному и оздоровительному направлению «Волейбол»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>
        <w:rPr>
          <w:rFonts w:ascii="Segoe UI" w:hAnsi="Segoe UI" w:cs="Segoe UI"/>
          <w:color w:val="000000"/>
        </w:rPr>
        <w:t>здоровьесберегающих</w:t>
      </w:r>
      <w:proofErr w:type="spellEnd"/>
      <w:r>
        <w:rPr>
          <w:rFonts w:ascii="Segoe UI" w:hAnsi="Segoe UI" w:cs="Segoe UI"/>
          <w:color w:val="000000"/>
        </w:rPr>
        <w:t xml:space="preserve"> практик.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Планируемые результаты по теоретической подготовке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ценностное отношение к своему здоровью, здоровью близких и окружающих людей;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элементарные представления о взаимной обусловленнос</w:t>
      </w:r>
      <w:r>
        <w:rPr>
          <w:rFonts w:ascii="Segoe UI" w:hAnsi="Segoe UI" w:cs="Segoe UI"/>
          <w:color w:val="000000"/>
        </w:rPr>
        <w:softHyphen/>
        <w:t>ти физического, нравственного, психологического, психическо</w:t>
      </w:r>
      <w:r>
        <w:rPr>
          <w:rFonts w:ascii="Segoe UI" w:hAnsi="Segoe UI" w:cs="Segoe UI"/>
          <w:color w:val="000000"/>
        </w:rPr>
        <w:softHyphen/>
        <w:t>го и социально-психологического здоровья человека, о важнос</w:t>
      </w:r>
      <w:r>
        <w:rPr>
          <w:rFonts w:ascii="Segoe UI" w:hAnsi="Segoe UI" w:cs="Segoe UI"/>
          <w:color w:val="000000"/>
        </w:rPr>
        <w:softHyphen/>
        <w:t>ти морали и нравственности в сохранении здоровья человека;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первоначальный личный опыт </w:t>
      </w:r>
      <w:proofErr w:type="spellStart"/>
      <w:r>
        <w:rPr>
          <w:rFonts w:ascii="Segoe UI" w:hAnsi="Segoe UI" w:cs="Segoe UI"/>
          <w:color w:val="000000"/>
        </w:rPr>
        <w:t>здоровьесберегающей</w:t>
      </w:r>
      <w:proofErr w:type="spellEnd"/>
      <w:r>
        <w:rPr>
          <w:rFonts w:ascii="Segoe UI" w:hAnsi="Segoe UI" w:cs="Segoe UI"/>
          <w:color w:val="000000"/>
        </w:rPr>
        <w:t xml:space="preserve"> де</w:t>
      </w:r>
      <w:r>
        <w:rPr>
          <w:rFonts w:ascii="Segoe UI" w:hAnsi="Segoe UI" w:cs="Segoe UI"/>
          <w:color w:val="000000"/>
        </w:rPr>
        <w:softHyphen/>
        <w:t>ятельности;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первоначальные представления о роли физической куль</w:t>
      </w:r>
      <w:r>
        <w:rPr>
          <w:rFonts w:ascii="Segoe UI" w:hAnsi="Segoe UI" w:cs="Segoe UI"/>
          <w:color w:val="000000"/>
        </w:rPr>
        <w:softHyphen/>
        <w:t>туры и спорта для здоровья человека, его образования, труда и творчества;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знания о возможном негативном влиянии компьютер</w:t>
      </w:r>
      <w:r>
        <w:rPr>
          <w:rFonts w:ascii="Segoe UI" w:hAnsi="Segoe UI" w:cs="Segoe UI"/>
          <w:color w:val="000000"/>
        </w:rPr>
        <w:softHyphen/>
        <w:t>ных игр, телевидения, рекламы на здоровье человека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Формы </w:t>
      </w:r>
      <w:proofErr w:type="gramStart"/>
      <w:r>
        <w:rPr>
          <w:rFonts w:ascii="Segoe UI" w:hAnsi="Segoe UI" w:cs="Segoe UI"/>
          <w:color w:val="000000"/>
        </w:rPr>
        <w:t>подведения итогов реализации курса внеурочной деятельности</w:t>
      </w:r>
      <w:proofErr w:type="gramEnd"/>
      <w:r>
        <w:rPr>
          <w:rFonts w:ascii="Segoe UI" w:hAnsi="Segoe UI" w:cs="Segoe UI"/>
          <w:color w:val="000000"/>
        </w:rPr>
        <w:t>.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 окончании курса учащийся получит возможность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</w:t>
      </w:r>
      <w:r>
        <w:rPr>
          <w:rFonts w:ascii="Segoe UI" w:hAnsi="Segoe UI" w:cs="Segoe UI"/>
          <w:color w:val="000000"/>
        </w:rPr>
        <w:lastRenderedPageBreak/>
        <w:t>занятий волейболом, сформировать первичные навыки судейства. Основной формой подведения итогов является соревнование.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Условия реализации программы курса внеурочной деятельности «волейбол»: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Материально-технические условия: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обеспечение учебно-наглядными пособиями по волейболу, пополнение материальной базы волейбольными мячами, сеткой и др. инвентарём.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Педагогические условия: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-учёт индивидуальных и возрастных особенностей подростков в использовании форм, средств и способов реализации программы секции спортигр «волейбол»;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-соблюдение единства педагогических требований во взаимоотношениях с подростками;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-создание условий для развития личности подростка и его способностей.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Методические условия: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наличие необходимой документации: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программы деятельности спортивной секции;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тематического планирования секции спортивных игр: «волейбол».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Основными формами подведения итогов программы являются: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тестирование;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умение осуществлять технические приемы, осуществлять различные виды прыжков и </w:t>
      </w:r>
      <w:proofErr w:type="spellStart"/>
      <w:r>
        <w:rPr>
          <w:rFonts w:ascii="Segoe UI" w:hAnsi="Segoe UI" w:cs="Segoe UI"/>
          <w:color w:val="000000"/>
        </w:rPr>
        <w:t>выпрыгиваний</w:t>
      </w:r>
      <w:proofErr w:type="spellEnd"/>
      <w:r>
        <w:rPr>
          <w:rFonts w:ascii="Segoe UI" w:hAnsi="Segoe UI" w:cs="Segoe UI"/>
          <w:color w:val="000000"/>
        </w:rPr>
        <w:t>, выполнять индивидуальные и коллективные действия,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знание основ техники волейбола, специальных </w:t>
      </w:r>
      <w:proofErr w:type="gramStart"/>
      <w:r>
        <w:rPr>
          <w:rFonts w:ascii="Segoe UI" w:hAnsi="Segoe UI" w:cs="Segoe UI"/>
          <w:color w:val="000000"/>
        </w:rPr>
        <w:t>в</w:t>
      </w:r>
      <w:proofErr w:type="gramEnd"/>
      <w:r>
        <w:rPr>
          <w:rFonts w:ascii="Segoe UI" w:hAnsi="Segoe UI" w:cs="Segoe UI"/>
          <w:color w:val="000000"/>
        </w:rPr>
        <w:t xml:space="preserve">/б </w:t>
      </w:r>
      <w:proofErr w:type="gramStart"/>
      <w:r>
        <w:rPr>
          <w:rFonts w:ascii="Segoe UI" w:hAnsi="Segoe UI" w:cs="Segoe UI"/>
          <w:color w:val="000000"/>
        </w:rPr>
        <w:t>упражнений</w:t>
      </w:r>
      <w:proofErr w:type="gramEnd"/>
      <w:r>
        <w:rPr>
          <w:rFonts w:ascii="Segoe UI" w:hAnsi="Segoe UI" w:cs="Segoe UI"/>
          <w:color w:val="000000"/>
        </w:rPr>
        <w:t xml:space="preserve"> и способность применения их на практике: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способность самостоятельно осуществлять и организовать занятие по волейболу.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Тестирование проводится с целью определения эффективности занятий 2 раза в год по выбору педагога. Тесты выбираются педагогом исходя из цели занятий.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Процесс обучения предусматривает </w:t>
      </w:r>
      <w:proofErr w:type="spellStart"/>
      <w:r>
        <w:rPr>
          <w:rFonts w:ascii="Segoe UI" w:hAnsi="Segoe UI" w:cs="Segoe UI"/>
          <w:color w:val="000000"/>
        </w:rPr>
        <w:t>следующиевиды</w:t>
      </w:r>
      <w:proofErr w:type="spellEnd"/>
      <w:r>
        <w:rPr>
          <w:rFonts w:ascii="Segoe UI" w:hAnsi="Segoe UI" w:cs="Segoe UI"/>
          <w:color w:val="000000"/>
        </w:rPr>
        <w:t xml:space="preserve"> контроля: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Style w:val="a4"/>
          <w:rFonts w:ascii="Segoe UI" w:hAnsi="Segoe UI" w:cs="Segoe UI"/>
          <w:color w:val="000000"/>
        </w:rPr>
        <w:t>вводный</w:t>
      </w:r>
      <w:proofErr w:type="gramEnd"/>
      <w:r>
        <w:rPr>
          <w:rStyle w:val="a4"/>
          <w:rFonts w:ascii="Segoe UI" w:hAnsi="Segoe UI" w:cs="Segoe UI"/>
          <w:color w:val="000000"/>
        </w:rPr>
        <w:t>,</w:t>
      </w:r>
      <w:r>
        <w:rPr>
          <w:rFonts w:ascii="Segoe UI" w:hAnsi="Segoe UI" w:cs="Segoe UI"/>
          <w:i/>
          <w:iCs/>
          <w:color w:val="000000"/>
        </w:rPr>
        <w:t> </w:t>
      </w:r>
      <w:r>
        <w:rPr>
          <w:rFonts w:ascii="Segoe UI" w:hAnsi="Segoe UI" w:cs="Segoe UI"/>
          <w:color w:val="000000"/>
        </w:rPr>
        <w:t>который проводится перед началом работы и предназначен для закрепления знаний, умений и навыков по пройденным темам;</w:t>
      </w:r>
    </w:p>
    <w:p w:rsidR="00722BCF" w:rsidRDefault="00722BCF" w:rsidP="00722BCF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proofErr w:type="gramStart"/>
      <w:r>
        <w:rPr>
          <w:rStyle w:val="a4"/>
          <w:rFonts w:ascii="Segoe UI" w:hAnsi="Segoe UI" w:cs="Segoe UI"/>
          <w:color w:val="000000"/>
        </w:rPr>
        <w:t>итоговый</w:t>
      </w:r>
      <w:proofErr w:type="gramEnd"/>
      <w:r>
        <w:rPr>
          <w:rFonts w:ascii="Segoe UI" w:hAnsi="Segoe UI" w:cs="Segoe UI"/>
          <w:color w:val="000000"/>
        </w:rPr>
        <w:t>, проводимый после завершения всей учебной программы.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Основными показателями выполнения программных требований являются: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выполнение контрольных нормативов;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овладение теоретическими знаниями;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знание и выполнение правил игры в волейбол, специальных приемов;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способность применять основные приёмы самоконтроля;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знание правил поведения в спортивном зале и на спортивной площадке;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знание основ истории развития волейбола.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Личностные, </w:t>
      </w:r>
      <w:proofErr w:type="spellStart"/>
      <w:r>
        <w:rPr>
          <w:rFonts w:ascii="Segoe UI" w:hAnsi="Segoe UI" w:cs="Segoe UI"/>
          <w:color w:val="000000"/>
        </w:rPr>
        <w:t>метапредметные</w:t>
      </w:r>
      <w:proofErr w:type="spellEnd"/>
      <w:r>
        <w:rPr>
          <w:rFonts w:ascii="Segoe UI" w:hAnsi="Segoe UI" w:cs="Segoe UI"/>
          <w:color w:val="000000"/>
        </w:rPr>
        <w:t xml:space="preserve"> и предметные результаты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Style w:val="a4"/>
          <w:rFonts w:ascii="Segoe UI" w:hAnsi="Segoe UI" w:cs="Segoe UI"/>
          <w:color w:val="000000"/>
        </w:rPr>
        <w:t>Личностные результаты: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дисциплинированность, трудолюбие, упорство в достижении поставленных целей;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умение управлять своими эмоциями в различных ситуациях;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умение оказывать помощь своим сверстникам.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r>
        <w:rPr>
          <w:rStyle w:val="a4"/>
          <w:rFonts w:ascii="Segoe UI" w:hAnsi="Segoe UI" w:cs="Segoe UI"/>
          <w:color w:val="000000"/>
        </w:rPr>
        <w:t>Метапредметные</w:t>
      </w:r>
      <w:proofErr w:type="spellEnd"/>
      <w:r>
        <w:rPr>
          <w:rStyle w:val="a4"/>
          <w:rFonts w:ascii="Segoe UI" w:hAnsi="Segoe UI" w:cs="Segoe UI"/>
          <w:color w:val="000000"/>
        </w:rPr>
        <w:t xml:space="preserve"> результаты: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определять наиболее эффективные способы достижения результата;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умение находить ошибки при выполнении заданий и уметь их исправлять;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умение объективно оценивать результаты собственного труда, находить возможности и способы их улучшения.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Style w:val="a4"/>
          <w:rFonts w:ascii="Segoe UI" w:hAnsi="Segoe UI" w:cs="Segoe UI"/>
          <w:color w:val="000000"/>
        </w:rPr>
        <w:t>Предметные результаты: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 xml:space="preserve">- формирование знаний о спортивных </w:t>
      </w:r>
      <w:proofErr w:type="spellStart"/>
      <w:r>
        <w:rPr>
          <w:rFonts w:ascii="Segoe UI" w:hAnsi="Segoe UI" w:cs="Segoe UI"/>
          <w:color w:val="000000"/>
        </w:rPr>
        <w:t>играх-волейболе</w:t>
      </w:r>
      <w:proofErr w:type="spellEnd"/>
      <w:r>
        <w:rPr>
          <w:rFonts w:ascii="Segoe UI" w:hAnsi="Segoe UI" w:cs="Segoe UI"/>
          <w:color w:val="000000"/>
        </w:rPr>
        <w:t xml:space="preserve"> и его роли в укреплении здоровья; овладение теоретическими и практическими основами игры в волейбол;</w:t>
      </w:r>
      <w:proofErr w:type="gramEnd"/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-развитие природных данных обучающихся, для быстрого роста мастерства;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умение рационально распределять своё время в режиме дня, выполнять утреннюю зарядку;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умение вести наблюдение за показателями своего физического развития.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Прогнозируемый результат: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участие в спартакиаде школы по волейболу, формирование сборной команды школы для участия в Спартакиаде школьников «Юность </w:t>
      </w:r>
      <w:proofErr w:type="spellStart"/>
      <w:r>
        <w:rPr>
          <w:rFonts w:ascii="Segoe UI" w:hAnsi="Segoe UI" w:cs="Segoe UI"/>
          <w:color w:val="000000"/>
        </w:rPr>
        <w:t>Югры</w:t>
      </w:r>
      <w:proofErr w:type="spellEnd"/>
      <w:r>
        <w:rPr>
          <w:rFonts w:ascii="Segoe UI" w:hAnsi="Segoe UI" w:cs="Segoe UI"/>
          <w:color w:val="000000"/>
        </w:rPr>
        <w:t>» по волейболу,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решение проблемы занятости в свободное и каникулярное время, что отвлечёт детей от правонарушений и положительно повлияет на обстановку в городе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содействие гражданскому, физическому и духовному развитию детей и молодежи.</w:t>
      </w:r>
    </w:p>
    <w:p w:rsidR="00722BCF" w:rsidRDefault="00722BCF" w:rsidP="00722BCF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Данная программа делает акцент на формирование у учащихся активистской культуры здоровья и предполагает: 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 умение использовать полученные знания для успешного выступления на соревнованиях; спортивный образ (стиль) жизни, предусматривающий активные занятия спортом и регулярное участие в спортивных соревнованиях;</w:t>
      </w:r>
      <w:proofErr w:type="gramEnd"/>
      <w:r>
        <w:rPr>
          <w:rFonts w:ascii="Segoe UI" w:hAnsi="Segoe UI" w:cs="Segoe UI"/>
          <w:color w:val="000000"/>
        </w:rPr>
        <w:t xml:space="preserve"> стремление индивида вовлечь в занятия волейболом свое ближайшее окружение (семью, друзей, коллег и т. д.</w:t>
      </w:r>
      <w:proofErr w:type="gramStart"/>
      <w:r>
        <w:rPr>
          <w:rFonts w:ascii="Segoe UI" w:hAnsi="Segoe UI" w:cs="Segoe UI"/>
          <w:color w:val="000000"/>
        </w:rPr>
        <w:t xml:space="preserve"> )</w:t>
      </w:r>
      <w:proofErr w:type="gramEnd"/>
      <w:r>
        <w:rPr>
          <w:rFonts w:ascii="Segoe UI" w:hAnsi="Segoe UI" w:cs="Segoe UI"/>
          <w:color w:val="000000"/>
        </w:rPr>
        <w:t>. </w:t>
      </w:r>
    </w:p>
    <w:p w:rsidR="00722BCF" w:rsidRPr="00722BCF" w:rsidRDefault="00722BCF" w:rsidP="00722BCF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Учебно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– тематическое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планирование</w:t>
      </w:r>
    </w:p>
    <w:tbl>
      <w:tblPr>
        <w:tblW w:w="7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30"/>
        <w:gridCol w:w="1288"/>
        <w:gridCol w:w="461"/>
        <w:gridCol w:w="660"/>
        <w:gridCol w:w="30"/>
        <w:gridCol w:w="1351"/>
        <w:gridCol w:w="30"/>
        <w:gridCol w:w="660"/>
        <w:gridCol w:w="652"/>
        <w:gridCol w:w="1053"/>
        <w:gridCol w:w="837"/>
      </w:tblGrid>
      <w:tr w:rsidR="00722BCF" w:rsidRPr="00722BCF" w:rsidTr="00722BCF">
        <w:trPr>
          <w:tblCellSpacing w:w="15" w:type="dxa"/>
        </w:trPr>
        <w:tc>
          <w:tcPr>
            <w:tcW w:w="0" w:type="auto"/>
            <w:gridSpan w:val="2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контроля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передача двумя руками сверху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двумя руками снизу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подача мяча сверху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Блокирование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Календарный – тематический план по волейболу</w:t>
      </w:r>
    </w:p>
    <w:tbl>
      <w:tblPr>
        <w:tblW w:w="12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"/>
        <w:gridCol w:w="1835"/>
        <w:gridCol w:w="901"/>
        <w:gridCol w:w="2416"/>
        <w:gridCol w:w="2169"/>
        <w:gridCol w:w="2294"/>
        <w:gridCol w:w="1271"/>
        <w:gridCol w:w="1530"/>
      </w:tblGrid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УДД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волейбола. Правила волейбола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команды.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Размеры площадки Техника безопасности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передач. Тесты по ОФП.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Р.: применять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подбора одежды для занятий волейболом. П.: моделировать технику действий и приемов волейболиста. К.: соблюдать правила безопасности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Вводный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3.09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перемещения. Передача и прием мяча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бег. 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стенку ,над собой ,в пол. В парах один набрасывает другой выполняет передачу мяча сверху двумя руками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мини – волейбол.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сличать способ действия и его результат с заданным эталоном с целью обнаружения отклонений и отличий от эталона.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– выбирать наиболее эффективные способы решения задач. К: 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адавать вопросы, обращаться за помощью; определять общую цель и пути ее достижения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бег. 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стенку ,над собой ,в пол. . В парах один набрасывает другой выполняет передачу мяча сверху двумя руками . Игра в мини – волейбол.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сличать способ действия и его результат с заданным эталоном с целью обнаружения отклонений и отличий от эталона.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– выбирать наиболее эффективные способы решения задач. К: 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адавать вопросы, обращаться за помощью; определять общую цель и пути ее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бег. 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стенку ,над собой ,в пол. В парах один набрасывает другой выполняет передачу мяча сверху двумя руками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мини – волейбол.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сличать способ действия и его результат с заданным эталоном с целью обнаружения отклонений и отличий от эталона.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– выбирать наиболее эффективные способы решения задач. К: 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адавать вопросы, обращаться за помощью; определять общую цель и пути ее достижения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бег. 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стенку ,над собой ,в пол. . В парах один набрасывает другой выполняет передачу мяча сверху двумя руками . Игра в мини – волейбол.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сличать способ действия и его результат с заданным эталоном с целью обнаружения отклонений и отличий от эталона.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– выбирать наиболее эффективные способы решения задач. К: 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адавать вопросы, обращаться за помощью; определять общую цель и пути ее достижения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</w:tr>
    </w:tbl>
    <w:p w:rsidR="00722BCF" w:rsidRPr="00722BCF" w:rsidRDefault="00722BCF" w:rsidP="00722BCF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</w:rPr>
      </w:pPr>
    </w:p>
    <w:tbl>
      <w:tblPr>
        <w:tblW w:w="13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446"/>
        <w:gridCol w:w="30"/>
        <w:gridCol w:w="2342"/>
        <w:gridCol w:w="691"/>
        <w:gridCol w:w="691"/>
        <w:gridCol w:w="2342"/>
        <w:gridCol w:w="30"/>
        <w:gridCol w:w="2251"/>
        <w:gridCol w:w="1292"/>
        <w:gridCol w:w="30"/>
        <w:gridCol w:w="2221"/>
        <w:gridCol w:w="30"/>
        <w:gridCol w:w="1262"/>
        <w:gridCol w:w="885"/>
      </w:tblGrid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бег. 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двумя руками сверху на собой и в парах .Прием мяча двумя руками снизу над собой и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парах.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 В парах один набрасывает другой выполняет передачу мяча сверху двумя руками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сличать способ действия и его результат с заданным эталоном с целью обнаружения отклонений и отличий от эталона.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– выбирать наиболее эффективные способы решения задач. К: 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адавать вопросы, обращаться за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помощью; определять общую цель и пути ее достижения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техники выполнения передачи над собой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бег. 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на собой и в парах .Прием мяча двумя руками снизу над собой и в парах.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 В парах один набрасывает другой выполняет передачу мяча сверху двумя руками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сличать способ действия и его результат с заданным эталоном с целью обнаружения отклонений и отличий от эталона.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– выбирать наиболее эффективные способы решения задач. К: 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адавать вопросы, обращаться за помощью; определять общую цель и пути ее достижения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техники выполнения передачи над собой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бег. 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на собой и в парах .Прием мяча двумя руками снизу над собой и в парах.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 В парах один набрасывает другой выполняет передачу мяча сверху двумя руками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сличать способ действия и его результат с заданным эталоном с целью обнаружения отклонений и отличий от эталона.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– выбирать наиболее эффективные способы решения задач. К: 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адавать вопросы, обращаться за помощью; определять общую цель и пути ее достижения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техники выполнения передачи над собой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 Челночный бег. 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на собой и в парах .Прием мяча двумя руками снизу над собой и в парах.. В парах один набрасывает другой выполняет передачу мяча сверху двумя руками 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игровые упражнения в различных формах занятий физической культурой. П.: применять игровые упражнения для развития физических качеств. К.: взаимодействовать со сверстниками в процессе совместного освоения упражнений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 Челночный бег. 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на собой и в парах .Прием мяча двумя руками снизу над собой и в парах.. В парах один набрасывает другой выполняет передачу мяча сверху двумя руками . Игра в мини – волейбол.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игровые упражнения в различных формах занятий физической культурой. П.: применять игровые упражнения для развития физических качеств. К.: взаимодействовать со сверстниками в процессе совместного освоения упражнений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722BCF" w:rsidRPr="00722BCF" w:rsidTr="00722BCF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бег. 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на собой и в парах .Прием мяча двумя руками снизу над собой и в парах. Нижняя прямая подача мяча.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игровые упражнения в различных формах занятий физической культурой. П.: применять игровые упражнения для развития физических качеств. К.: взаимодействовать со сверстниками в процессе совместного освоения упражнений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722BCF" w:rsidRPr="00722BCF" w:rsidTr="00722BCF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бег. 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двумя руками сверху на собой и в парах .Прием мяча двумя руками снизу над собой и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парах. Нижняя прямая подача мяча.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игровые упражнения в различных формах занятий физической культурой. П.: применять игровые упражнения для развития физических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качеств. К.: взаимодействовать со сверстниками в процессе совместного освоения упражнений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722BCF" w:rsidRPr="00722BCF" w:rsidTr="00722BCF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бег. 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на собой и в парах .Прием мяча двумя руками снизу над собой и в парах. Нижняя прямая подача мяча.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игровые упражнения в различных формах занятий физической культурой. П.: применять игровые упражнения для развития физических качеств. К.: взаимодействовать со сверстниками в процессе совместного освоения упражнений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722BCF" w:rsidRPr="00722BCF" w:rsidTr="00722BCF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бег. 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на собой и в парах .Прием мяча двумя руками снизу над собой и в парах. Нижняя прямая подача мяча в парах.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выполнять игровые упражнения в различных формах занятий физической культурой. П.: применять игровые упражнения для развития физических качеств. К.: взаимодействовать со сверстниками в процессе совместного освоения упражнений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722BCF" w:rsidRPr="00722BCF" w:rsidTr="00722BCF">
        <w:trPr>
          <w:gridAfter w:val="3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бег. Стойки и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на собой и в парах .Прием мяча двумя руками снизу над собой и в парах. Нижняя прямая подача мяча в парах.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выполнять игровые упражнения в различных формах занятий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культурой. П.: применять игровые упражнения для развития физических качеств. К.: взаимодействовать со сверстниками в процессе совместного освоения упражнений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</w:tr>
    </w:tbl>
    <w:p w:rsidR="00722BCF" w:rsidRPr="00722BCF" w:rsidRDefault="00722BCF" w:rsidP="00722BCF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</w:rPr>
      </w:pPr>
    </w:p>
    <w:tbl>
      <w:tblPr>
        <w:tblW w:w="119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512"/>
        <w:gridCol w:w="450"/>
        <w:gridCol w:w="2413"/>
        <w:gridCol w:w="2072"/>
        <w:gridCol w:w="30"/>
        <w:gridCol w:w="2641"/>
        <w:gridCol w:w="1322"/>
        <w:gridCol w:w="885"/>
      </w:tblGrid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бег. 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на собой и в парах .Прием мяча двумя руками снизу над собой и в парах. Нижняя прямая подача мяча в парах. Игра в мини – волейбол.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бег. 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двумя руками сверху на собой и в парах .Прием мяча двумя руками снизу над собой и в парах. Нижняя прямая подача мяча в парах.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в мини – волейбол.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бег. 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на собой и в парах .Прием мяча двумя руками снизу над собой и в парах. Нижняя прямая подача мяча в парах. Игра в мини – волейбол.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бег. 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на собой и в парах .Прием мяча двумя руками снизу над собой и в парах. Нижняя прямая подача мяча в парах. Игра в мини – волейбол.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бег. 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двумя руками сверху на собой и в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парах .Прием мяча двумя руками снизу над собой и в парах. Нижняя прямая подача мяча в парах. Игра в мини – волейбол.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развития прыгучести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Челночный бег. 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на собой и в парах .Прием мяча двумя руками снизу над собой и в парах. Нижняя прямая подача мяча в парах. Игра в мини – волейбол.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на собой и в парах .Прием мяча двумя руками снизу над собой и в парах. Нижняя прямая подача мяча в парах.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перемещения игрока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двумя руками сверху на собой и в парах .Прием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мяча двумя руками снизу над собой и в парах. Нижняя прямая подача мяча в парах.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Р.: уважительно относиться к партнеру. П.: моделировать технику игровых действий и приемов. К.: взаимодействовать со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парах Прием мяча двумя руками снизу в парах. Нижняя прямая подача мяча в парах.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 Р.: выполнять правила игры. П.: моделировать технику игровых действий и приемов, варьировать ее в зависимости от ситуаций и условий. К.: соблюдать правила безопасности.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парах Прием мяча двумя руками снизу в парах. Нижняя прямая подача мяча в парах.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 Р.: выполнять правила игры. П.: моделировать технику игровых действий и приемов, варьировать ее в зависимости от ситуаций и условий. К.: соблюдать правила безопасности.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парах Прием мяча двумя руками снизу в парах. Нижняя прямая подача мяча в парах.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парах Прием мяча двумя руками снизу в парах. Нижняя прямая подача мяча в парах.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 волейбола.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парах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двумя руками снизу в парах через сетку. Нижняя прямая подача мяча в парах через сетку.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организовывать со сверстниками совместные занятия по подвижным играм и игровым упражнениям, приближенным к содержанию разучиваемой игры. П.: осуществлять помощь в судействе. К.: комплектовать команды, подготовка мест проведения игры.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</w:tr>
    </w:tbl>
    <w:p w:rsidR="00722BCF" w:rsidRPr="00722BCF" w:rsidRDefault="00722BCF" w:rsidP="00722BCF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</w:rPr>
      </w:pPr>
    </w:p>
    <w:tbl>
      <w:tblPr>
        <w:tblW w:w="11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446"/>
        <w:gridCol w:w="30"/>
        <w:gridCol w:w="420"/>
        <w:gridCol w:w="368"/>
        <w:gridCol w:w="2034"/>
        <w:gridCol w:w="1074"/>
        <w:gridCol w:w="712"/>
        <w:gridCol w:w="929"/>
        <w:gridCol w:w="1353"/>
        <w:gridCol w:w="1100"/>
        <w:gridCol w:w="661"/>
        <w:gridCol w:w="661"/>
        <w:gridCol w:w="435"/>
        <w:gridCol w:w="450"/>
      </w:tblGrid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парах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двумя руками снизу в парах через сетку. Нижняя прямая подача мяча в парах через сетку с 6 м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организовывать со сверстниками совместные занятия по подвижным играм и игровым упражнениям, приближенным к содержанию разучиваемой игры. П.: осуществлять помощь в судействе. К.: комплектовать команды, подготовка мест проведения игры.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Нижняя прямая подача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парах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 передача мяча двумя руками снизу в парах через сетку.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Нижняя прямая подача мяча в парах через сетку с 6 м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технических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 волейбола.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 судей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подачи мяча. Передача двумя руками сверху в четверках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и передача мяча двумя руками снизу в четверках. Нижняя прямая подача мяча в парах через сетку с 6 м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технических действий волейбола.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 судей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подачи мяча. Передача двумя руками сверху в четверках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и передача мяча двумя руками снизу в четверках. Нижняя прямая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подача мяча в парах через сетку с 6 м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технических действий волейбола.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 судей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подачи мяча. Передача двумя руками сверху в четверках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и передача мяча двумя руками снизу в четверках. Нижняя прямая подача мяча в парах через сетку с 6 м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технических действий волейбола.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 судей. Правила подачи мяча. Передача двумя руками сверху в четверках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и передача мяча двумя руками снизу в четверках. Нижняя прямая подача мяча в парах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через сетку с 6 м.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Р.: выполнять правила игры. П.: моделировать технику игровых действий и приемов, варьировать ее в зависимости от ситуаций и условий. К.: соблюдать правила безопасности.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 судей. Правила подачи мяча. Передача двумя руками сверху в четверках. Прием и передача мяча двумя руками снизу в четверках. Нижняя прямая подача мяча в парах через сетку с 6 м.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выполнять правила игры. П.: моделировать технику игровых действий и приемов, варьировать ее в зависимости от ситуаций и условий. К.: соблюдать правила безопасности.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Жесты судей. Правила подачи мяча. Передача двумя руками сверху в четверках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и передача мяча двумя руками снизу в четверках через сетку. Нижняя прямая подача мяча в парах через сетку.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выполнять правила игры. П.: моделировать технику игровых действий и приемов, варьировать ее в зависимости от ситуаций и условий. К.: соблюдать правила безопасности.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двумя руками сверху в четверках через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сетку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четверках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и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передача мяча двумя руками снизу в четверках через сетку. Нижняя прямая подача мяча в парах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Р.: уважительно относиться к партнеру. П.: моделировать технику игровых действий и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четверках через сетку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четверках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и передача мяча двумя руками снизу в четверках через сетку. Нижняя прямая подача мяча в парах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четверках через сетку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четверках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и передача мяча двумя руками снизу в четверках через сетку. Нижняя прямая подача мяча в парах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двумя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руками сверху в четверках через сетку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двумя руками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сверху в четверках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и передача мяча двумя руками снизу в четверках через сетку. Нижняя прямая подача мяча в парах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Р.: уважительно относиться к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партнеру. 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</w:tr>
    </w:tbl>
    <w:p w:rsidR="00722BCF" w:rsidRPr="00722BCF" w:rsidRDefault="00722BCF" w:rsidP="00722BCF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</w:rPr>
      </w:pPr>
    </w:p>
    <w:tbl>
      <w:tblPr>
        <w:tblW w:w="12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755"/>
        <w:gridCol w:w="30"/>
        <w:gridCol w:w="420"/>
        <w:gridCol w:w="385"/>
        <w:gridCol w:w="2017"/>
        <w:gridCol w:w="1074"/>
        <w:gridCol w:w="992"/>
        <w:gridCol w:w="865"/>
        <w:gridCol w:w="1141"/>
        <w:gridCol w:w="1292"/>
        <w:gridCol w:w="30"/>
        <w:gridCol w:w="1515"/>
        <w:gridCol w:w="30"/>
        <w:gridCol w:w="885"/>
      </w:tblGrid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четверках через сетку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четверках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и передача мяча двумя руками снизу в четверках через сетку. Нижняя прямая подача мяча в парах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четверках через сетку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 сверху в четверках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и передача мяча двумя руками снизу в четверках через сетку. Нижняя прямая подача мяча в парах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выполнения нижней прямой подачи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парах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через сетку в прыжке с места .Бросок волейбольного мяча в прыжке через сетку . В прыжке вынести мяч выше сетки и ударить правой рукой не подбрасывая 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организовывать со сверстниками совместные занятия по подвижным играм и игровым упражнениям, приближенным к содержанию разучиваемой игры. П.: осуществлять помощь в судействе. К.: комплектовать команды, подготовка мест проведения игры.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парах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через сетку в прыжке с места .Бросок волейбольного мяча в прыжке через сетку . В прыжке вынести мяч выше сетки и ударить правой рукой не подбрасывая 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организовывать со сверстниками совместные занятия по подвижным играм и игровым упражнениям, приближенным к содержанию разучиваемой игры. П.: осуществлять помощь в судействе. К.: комплектовать команды, подготовка мест проведения игры.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парах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теннисного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мяча через сетку в прыжке с места .Бросок волейбольного мяча в прыжке через сетку . В прыжке вынести мяч выше сетки и ударить правой рукой не подбрасывая 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Р.: организовывать со сверстниками совместные занятия по подвижным играм и игровым упражнениям,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приближенным к содержанию разучиваемой игры. П.: осуществлять помощь в судействе. К.: комплектовать команды, подготовка мест проведения игры.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722BCF" w:rsidRPr="00722BCF" w:rsidTr="00722BCF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парах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через сетку в прыжке с места .Бросок волейбольного мяча в прыжке через сетку . В прыжке вынести мяч выше сетки и ударить правой рукой не подбрасывая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организовывать со сверстниками совместные занятия по подвижным играм и игровым упражнениям, приближенным к содержанию разучиваемой игры. П.: осуществлять помощь в судействе. К.: комплектовать команды, подготовка мест проведения игры.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722BCF" w:rsidRPr="00722BCF" w:rsidTr="00722BCF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парах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теннисного мяча через сетку в прыжке с места .Бросок волейбольного мяча в прыжке через сетку . В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прыжке вынести мяч выше сетки и ударить правой рукой не подбрасывая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Р.: организовывать со сверстниками совместные занятия по подвижным играм и игровым упражнениям, приближенным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содержанию разучиваемой игры. П.: осуществлять помощь в судействе. К.: комплектовать команды, подготовка мест проведения игры.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722BCF" w:rsidRPr="00722BCF" w:rsidTr="00722BCF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парах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через сетку в прыжке с места .Бросок волейбольного мяча в прыжке через сетку . В прыжке вынести мяч выше сетки и ударить правой рукой не подбрасывая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организовывать со сверстниками совместные занятия по подвижным играм и игровым упражнениям, приближенным к содержанию разучиваемой игры. П.: осуществлять помощь в судействе. К.: комплектовать команды, подготовка мест проведения игры.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722BCF" w:rsidRPr="00722BCF" w:rsidTr="00722BCF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парах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теннисного мяча через сетку в прыжке с места .Бросок волейбольного мяча в прыжке через сетку . В прыжке вынести мяч выше сетки и ударить правой рукой не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подбрасывая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Р.: организовывать со сверстниками совместные занятия по подвижным играм и игровым упражнениям, приближенным к содержанию разучиваемой игры. П.: осуществлять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 в судействе. К.: комплектовать команды, подготовка мест проведения игры.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722BCF" w:rsidRPr="00722BCF" w:rsidTr="00722BCF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парах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через сетку в прыжке с места .Бросок волейбольного мяча в прыжке через сетку . В прыжке вынести мяч выше сетки и ударить правой рукой не подбрасывая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организовывать со сверстниками совместные занятия по подвижным играм и игровым упражнениям, приближенным к содержанию разучиваемой игры. П.: осуществлять помощь в судействе. К.: комплектовать команды, подготовка мест проведения игры.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</w:tr>
    </w:tbl>
    <w:p w:rsidR="00722BCF" w:rsidRPr="00722BCF" w:rsidRDefault="00722BCF" w:rsidP="00722BCF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</w:rPr>
      </w:pPr>
    </w:p>
    <w:tbl>
      <w:tblPr>
        <w:tblW w:w="12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755"/>
        <w:gridCol w:w="225"/>
        <w:gridCol w:w="225"/>
        <w:gridCol w:w="1201"/>
        <w:gridCol w:w="2372"/>
        <w:gridCol w:w="30"/>
        <w:gridCol w:w="2003"/>
        <w:gridCol w:w="30"/>
        <w:gridCol w:w="1926"/>
        <w:gridCol w:w="1076"/>
        <w:gridCol w:w="661"/>
        <w:gridCol w:w="661"/>
        <w:gridCol w:w="435"/>
        <w:gridCol w:w="450"/>
      </w:tblGrid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парах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теннисного мяча через сетку в прыжке с места .Бросок волейбольного мяча в прыжке через сетку . В прыжке вынести мяч выше сетки и ударить правой рукой не подбрасывая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выполнять правила игры. П.: моделировать технику игровых действий и приемов, варьировать ее в зависимости от ситуаций и условий. К.: соблюдать правила безопасности.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Нападающий удар.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после подачи. Удар по подброшенному мячу около стенки. Нижняя прямая подача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выполнять правила игры. П.: моделировать технику игровых действий и приемов, варьировать ее в зависимости от ситуаций и условий. К.: соблюдать правила безопасности.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Нападающий удар.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после подачи. Удар по подброшенному мячу около стенки. Нижняя прямая подача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выполнять правила игры. П.: моделировать технику игровых действий и приемов, варьировать ее в зависимости от ситуаций и условий. К.: соблюдать правила безопасности.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Нападающий удар.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после подачи. Удар по подброшенному мячу около стенки. Нижняя прямая подача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Нападающий удар.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после подачи. Удар по подброшенному мячу около стенки. Нижняя прямая подача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Нападающий удар.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после подачи. Удар по подброшенному мячу около стенки. Нижняя прямая подача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в мини –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Нападающий удар.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после подачи. Удар по подброшенному мячу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около стенки. Нижняя прямая подача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организовывать со сверстниками совместные занятия по подвижным играм и игровым упражнениям, приближенным к содержанию разучиваемой игры. П.: осуществлять помощь в судействе. К.: комплектовать команды, подготовка мест проведения игры.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прыжке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прыжке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по неподвижному мячу ,учитель держит мяч одной рукой над сеткой . Удар по подброшенному мячу , около стенки. Нижняя прямая подача.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организовывать со сверстниками совместные занятия по подвижным играм и игровым упражнениям, приближенным к содержанию разучиваемой игры. П.: осуществлять помощь в судействе. К.: комплектовать команды, подготовка мест проведения игры.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прыжке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прыжке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Нападающий удар по неподвижному мячу ,учитель держит мяч одной рукой над сеткой . Удар по подброшенному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мячу , около стенки. Нижняя прямая подача.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Р.: организовывать со сверстниками совместные занятия по подвижным играм и игровым упражнениям, приближенным к содержанию разучиваемой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игры. П.: осуществлять помощь в судействе. К.: комплектовать команды, подготовка мест проведения игры.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прыжке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прыжке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по неподвижному мячу ,учитель держит мяч одной рукой над сеткой . Удар по подброшенному мячу , около стенки. Нижняя прямая подача.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выполнять правила игры. П.: моделировать технику игровых действий и приемов, варьировать ее в зависимости от ситуаций и условий. К.: соблюдать правила безопасности.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прыжке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прыжке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по неподвижному мячу ,учитель держит мяч одной рукой над сеткой . Удар по подброшенному мячу , около стенки. Нижняя прямая подача.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выполнять правила игры. П.: моделировать технику игровых действий и приемов, варьировать ее в зависимости от ситуаций и условий. К.: соблюдать правила безопасности.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сверху двумя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руками в прыжке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сверху двумя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руками в прыжке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по неподвижному мячу ,учитель держит мяч одной рукой над сеткой . Удар по подброшенному мячу , около стенки. Нижняя прямая подача.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Р.: выполнять правила игры.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П.: моделировать технику игровых действий и приемов, варьировать ее в зависимости от ситуаций и условий. К.: соблюдать правила безопасности.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</w:tr>
    </w:tbl>
    <w:p w:rsidR="00722BCF" w:rsidRPr="00722BCF" w:rsidRDefault="00722BCF" w:rsidP="00722BCF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</w:rPr>
      </w:pPr>
    </w:p>
    <w:tbl>
      <w:tblPr>
        <w:tblW w:w="12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755"/>
        <w:gridCol w:w="225"/>
        <w:gridCol w:w="225"/>
        <w:gridCol w:w="1201"/>
        <w:gridCol w:w="2372"/>
        <w:gridCol w:w="30"/>
        <w:gridCol w:w="1943"/>
        <w:gridCol w:w="30"/>
        <w:gridCol w:w="2251"/>
        <w:gridCol w:w="1076"/>
        <w:gridCol w:w="661"/>
        <w:gridCol w:w="661"/>
        <w:gridCol w:w="435"/>
        <w:gridCol w:w="450"/>
      </w:tblGrid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прыжке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прыжке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по неподвижному мячу ,учитель держит мяч одной рукой над сеткой . Удар по подброшенному мячу , около стенки. Нижняя прямая подача.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выполнять правила игры. П.: моделировать технику игровых действий и приемов, варьировать ее в зависимости от ситуаций и условий. К.: соблюдать правила безопасности.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8.02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.Нападающий удар при встречных передачах.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в четверках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при встречных передачах.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Р.: определять степень утомления организма во время игровой деятельности, использовать игровые действия для развития скоростных и </w:t>
            </w:r>
            <w:proofErr w:type="spellStart"/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силовых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способностей. П.: осуществлять помощь в судействе. К.: соблюдать правила безопасности.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.Нападающий удар при встречных передачах.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в четверках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при встречных передачах.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Р.: определять степень утомления организма во время игровой деятельности, использовать игровые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 для развития скоростных и </w:t>
            </w:r>
            <w:proofErr w:type="spellStart"/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силовых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способностей. П.: осуществлять помощь в судействе. К.: соблюдать правила безопасности.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.Нападающий удар при встречных передачах.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в четверках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при встречных передачах.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.Нападающий удар при встречных передачах.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в четверках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при встречных передачах.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.Нападающий удар при встречных передачах.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в четверках через сетку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при встречных передачах.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выбирать действия в соответствии с поставленной задачей и условиями ее реализации.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самостоятельно выделять и формулировать познавательную цель.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– слушать собеседника, формулировать свои затруднения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.Нападающий удар при встречных передачах.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прыжке в четверках.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при встречных передачах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подача. Учебная игра.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выбирать действия в соответствии с поставленной задачей и условиями ее реализации.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самостоятельно выделять и формулировать познавательную цель.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– слушать собеседника, формулировать свои затруднения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.Нападающий удар при встречных передачах.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прыжке в четверках.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при встречных передачах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подача. Учебная игра.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выбирать действия в соответствии с поставленной задачей и условиями ее реализации.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самостоятельно выделять и формулировать познавательную цель.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– слушать собеседника, формулировать свои затруднения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.Нападающий удар при встречных передачах.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прыжке в четверках.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при встречных передачах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подача. Учебная игра.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выбирать действия в соответствии с поставленной задачей и условиями ее реализации.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самостоятельно выделять и формулировать познавательную цель.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– слушать собеседника, формулировать свои затруднения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.Нападающий удар при встречных передачах.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двумя руками в прыжке в четверках.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при встречных передачах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подача. Учебная игра.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выбирать действия в соответствии с поставленной задачей и условиями ее реализации.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самостоятельно выделять и формулировать познавательную цель.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– слушать собеседника, формулировать свои затруднения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.Нападающий удар при встречных передачах.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сверху двумя руками в прыжке в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четверках.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 при встречных передачах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подача. Учебная игра.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Р.: уважительно относиться к партнеру. П.: моделировать технику игровых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.Нападающий удар при встречных передачах.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тройках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Нападающий удар после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напрыгивания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«мостик».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.Нападающий удар после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напрыгивания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«мостик».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тройках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Нападающий удар после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напрыгивания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«мостик».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Р.: определять степень утомления организма во время игровой деятельности, использовать игровые действия для развития скоростных и </w:t>
            </w:r>
            <w:proofErr w:type="spellStart"/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силовых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способностей. П.: осуществлять помощь в судействе. К.: соблюдать правила безопасности.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.Нападающий удар после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напрыгивания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«мостик».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тройках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Нападающий удар после </w:t>
            </w:r>
            <w:proofErr w:type="spell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напрыгивания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«мостик». Игра в мини –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Р.: определять степень утомления организма во время игровой деятельности, использовать игровые действия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развития скоростных и </w:t>
            </w:r>
            <w:proofErr w:type="spellStart"/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силовых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способностей. П.: осуществлять помощь в судействе. К.: соблюдать правила безопасности.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</w:tr>
    </w:tbl>
    <w:p w:rsidR="00722BCF" w:rsidRPr="00722BCF" w:rsidRDefault="00722BCF" w:rsidP="00722BCF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</w:rPr>
      </w:pPr>
    </w:p>
    <w:tbl>
      <w:tblPr>
        <w:tblW w:w="120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263"/>
        <w:gridCol w:w="30"/>
        <w:gridCol w:w="540"/>
        <w:gridCol w:w="2372"/>
        <w:gridCol w:w="30"/>
        <w:gridCol w:w="1665"/>
        <w:gridCol w:w="2251"/>
        <w:gridCol w:w="30"/>
        <w:gridCol w:w="2221"/>
        <w:gridCol w:w="30"/>
        <w:gridCol w:w="840"/>
        <w:gridCol w:w="661"/>
        <w:gridCol w:w="885"/>
      </w:tblGrid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Подбрасывание и ловля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выполнения верхней прямой подачи. подача мяча из положения стоя на одной колени ,из положения сидя . Передача мяча в тройках. Нападающий удар при встречных передачах. Игра в мини – волейбол.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Подбрасывание и ловля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выполнения верхней прямой подачи. подача мяча из положения стоя на одной колени ,из положения сидя . Передача мяча в тройках. Нападающий удар при встречных передачах. Игра в мини – волейбол. Нападающий удар при встречных передачах. Игра в мини – волейбол.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Подбрасывание и ловля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выполнения верхней прямой подачи. подача мяча из положения стоя на одной колени ,из положения сидя . Передача мяча в тройках. Нападающий удар при встречных передачах. Игра в мини – волейбол.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выбирать действия в соответствии с поставленной задачей и условиями ее реализации.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самостоятельно выделять и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формулировать познавательную цель.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– слушать собеседника, формулировать свои затруднения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Подбрасывание и ловля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выполнения верхней прямой подачи. подача мяча из положения стоя на одной колени ,из положения сидя . Передача мяча в тройках. Нападающий удар при встречных передачах. Игра в мини – волейбол.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выбирать действия в соответствии с поставленной задачей и условиями ее реализации.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самостоятельно выделять и формулировать познавательную цель.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– слушать собеседника, формулировать свои затруднения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Подбрасывание и ловля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выполнения верхней прямой подачи. подача мяча из положения стоя на одной колени ,из положения сидя . Передача мяча в тройках. Нападающий удар при встречных передачах. Игра в мини – волейбол.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Р.: определять степень утомления организма во время игровой деятельности, использовать игровые действия для развития скоростных и </w:t>
            </w:r>
            <w:proofErr w:type="spellStart"/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силовых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способностей. П.: осуществлять помощь в судействе. К.: соблюдать правила безопасности.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722BCF" w:rsidRPr="00722BCF" w:rsidTr="00722BCF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спиной.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над собой - передача партнеру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 спиной .Прием мяча снизу двумя руками –челночный бег 6-5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метров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 Нападающий удар при встречных передачах.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Р.: определять степень утомления организма во время игровой деятельности, использовать игровые действия для развития скоростных и </w:t>
            </w:r>
            <w:proofErr w:type="spellStart"/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силовых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способностей. П.: осуществлять помощь в судействе. К.: соблюдать правила безопасности.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</w:tr>
      <w:tr w:rsidR="00722BCF" w:rsidRPr="00722BCF" w:rsidTr="00722BCF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спиной.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над собой - передача партнеру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спиной .Прием мяча снизу двумя руками –челночный бег 6-5 метров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 Нападающий удар при встречных передачах.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выбирать действия в соответствии с поставленной задачей и условиями ее реализации.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самостоятельно выделять и формулировать познавательную цель.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– слушать собеседника, формулировать свои затруднения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722BCF" w:rsidRPr="00722BCF" w:rsidTr="00722BCF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спиной.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над собой - передача партнеру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спиной .Прием мяча снизу двумя руками –челночный бег 6-5 метров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 Нападающий удар при встречных передачах.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выбирать действия в соответствии с поставленной задачей и условиями ее реализации.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самостоятельно выделять и формулировать познавательную цель.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– слушать собеседника, формулировать свои затруднения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722BCF" w:rsidRPr="00722BCF" w:rsidTr="00722BCF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спиной.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Передача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мяча над собой - передача партнеру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спиной .Прием мяча снизу двумя руками –челночный бег 6-5 метров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 Нападающий удар при встречных передачах.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Р.: уважительно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относиться к партнеру. 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722BCF" w:rsidRPr="00722BCF" w:rsidTr="00722BCF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спиной.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над собой - передача партнеру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спиной .Прием мяча снизу двумя руками –челночный бег 6-5 метров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 Нападающий удар при встречных передачах. Игра в мини – волейбол.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Р.: уважительно относиться к партнеру. П.: моделировать технику игровых действий и приемов. К.: взаимодействовать со сверстниками в процессе совместного освоения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волейбола.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</w:tr>
      <w:tr w:rsidR="00722BCF" w:rsidRPr="00722BCF" w:rsidTr="00722BCF">
        <w:trPr>
          <w:gridAfter w:val="2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спиной.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над собой - передача партнеру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стоя спиной .Прием мяча снизу двумя руками –челночный бег 6-5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метров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.Верхняя прямая подача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Нападающий удар при встречных передачах. Игра в мини – волейбол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Р.: выполнять правила игры. П.: моделировать технику игровых действий и приемов, варьировать ее в зависимости от ситуаций и условий. К.: соблюдать правила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</w:tr>
    </w:tbl>
    <w:p w:rsidR="00722BCF" w:rsidRPr="00722BCF" w:rsidRDefault="00722BCF" w:rsidP="00722BCF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</w:rPr>
      </w:pPr>
    </w:p>
    <w:tbl>
      <w:tblPr>
        <w:tblW w:w="12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1152"/>
        <w:gridCol w:w="1874"/>
        <w:gridCol w:w="225"/>
        <w:gridCol w:w="225"/>
        <w:gridCol w:w="1199"/>
        <w:gridCol w:w="1236"/>
        <w:gridCol w:w="1162"/>
        <w:gridCol w:w="1240"/>
        <w:gridCol w:w="1158"/>
        <w:gridCol w:w="1126"/>
        <w:gridCol w:w="661"/>
        <w:gridCol w:w="799"/>
        <w:gridCol w:w="523"/>
        <w:gridCol w:w="840"/>
        <w:gridCol w:w="45"/>
      </w:tblGrid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спиной.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над собой - передача партнеру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спиной .Прием мяча снизу двумя руками –челночный бег 6-5 метров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.Верхняя прямая подача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Нападающий удар при встречных передачах. Игра в мини – волейбол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выполнять правила игры. П.: моделировать технику игровых действий и приемов, варьировать ее в зависимости от ситуаций и условий. К.: соблюдать правила безопасности.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спиной.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над собой - передача партнеру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спиной .Прием мяча снизу двумя руками –челночный бег 6-5 метров</w:t>
            </w:r>
          </w:p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.Верхняя прямая подача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Нападающий удар при встречных передачах. Игра в мини – волейбол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Р.: выполнять правила игры. П.: моделировать технику игровых действий и приемов, варьировать ее в зависимости от ситуаций и условий. К.: соблюдать правила безопасности.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встречных колоннах.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встречных колоннах. Верхняя прямая подача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,отраженного от сетки. Нападающий удар при встречных передачах. Учебная игра.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сличать способ действия и его результат с заданным эталоном с целью обнаружения отклонений и отличий от эталона.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выбирать наиболее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эффективные способы решения задач. К: 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адавать вопросы, обращаться за помощью; определять общую цель и пути ее достижения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встречных колоннах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встречных колоннах. Верхняя прямая подача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,отраженного от сетки. Нападающий удар при встречных передачах. Учебная игра.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– сличать способ действия и его результат с заданным эталоном с целью обнаружения отклонений и отличий от эталона. 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: – выбирать наиболее эффективные способы решения задач. К: 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адавать вопросы, обращаться за помощью; определять общую цель и пути ее достижения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овладения навыками быстрых ответных действий. 2. Изучение индивидуальных тактических действий в защите. 3.Учебная игра.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действий и приемов волейболиста.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тактические действия в защите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овладения навыками быстрых ответных действий. 2. Изучение индивидуальных тактических действий в защите. 3.Учебная игра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действий и приемов волейболиста.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722BCF" w:rsidRPr="00722BCF" w:rsidTr="00722BCF">
        <w:trPr>
          <w:gridAfter w:val="1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тактические действия в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овладения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навыками быстрых ответных действий. 2. Изучение индивидуальных тактических действий в защите. 3.Учебная игра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моделировать технику действий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приемов волейболиста.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тактические действия в защите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овладения навыками быстрых ответных действий. 2. Изучение индивидуальных тактических действий в защите. 3.Учебная игра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действий и приемов волейболиста.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тактические действия в защите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овладения навыками быстрых ответных действий. 2. Изучение индивидуальных тактических действий в защите. 3.Учебная игра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действий и приемов волейболиста.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защитных действий и действий в нападении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защитных действий и действия в нападении посредством учебно-тренировочной игры. 2.Круговая тренировка на развитие силовых качеств.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3.05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защитных действий и действий в нападении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защитных действий и действия в нападении посредством учебно-тренировочной игры. 2.Круговая тренировка на развитие силовых качеств.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защитных действий и действий в нападении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защитных действий и действия в нападении посредством учебно-тренировочной игры. 2.Круговая тренировка на развитие силовых качеств.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игра с тактическими действиями в защите и нападении.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действий и приемов волейболиста.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игра с тактическими действиями в защите и нападении.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действий и приемов волейболиста.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игра с тактическими действиями в защите и нападении.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действий и приемов волейболиста.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игра с тактическими действиями в защите и нападении.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действий и приемов волейболиста.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Учебно-тренировочная игра с тактическими действиями в защите и нападении.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действий и приемов волейболиста.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Прямой нападающий удар после подбрасывания мяча. 2. Совершенствование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навыков приема мяча снизу и сверху с падением. З. Изучение индивидуальных тактических действий в защите.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выполнять правила игры. П.: моделировать технику игровых </w:t>
            </w: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 и приемов, варьировать ее в зависимости от ситуаций и условий. К.: соблюдать правила безопасности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722BCF" w:rsidRPr="00722BCF" w:rsidRDefault="00722BCF" w:rsidP="00722BCF">
      <w:pPr>
        <w:spacing w:line="240" w:lineRule="auto"/>
        <w:rPr>
          <w:rFonts w:ascii="Segoe UI" w:eastAsia="Times New Roman" w:hAnsi="Segoe UI" w:cs="Segoe UI"/>
          <w:vanish/>
          <w:color w:val="000000"/>
          <w:sz w:val="24"/>
          <w:szCs w:val="24"/>
        </w:rPr>
      </w:pPr>
    </w:p>
    <w:tbl>
      <w:tblPr>
        <w:tblW w:w="12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1681"/>
        <w:gridCol w:w="450"/>
        <w:gridCol w:w="2398"/>
        <w:gridCol w:w="2852"/>
        <w:gridCol w:w="2036"/>
        <w:gridCol w:w="1322"/>
        <w:gridCol w:w="885"/>
      </w:tblGrid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нижней прямой подачи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защитных действий. 2. Совершенствование техники нижней прямой подачи. 3. Обучение командным тактическим действиям в нападении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игровых действий и приемов, варьировать ее в зависимости от ситуаций и условий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тактические действия в нападении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тактические действия в нападении. 2.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– тренировочная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волейбол с заданиями.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выбирать действия в соответствии с поставленной задачей и условиями ее реализации.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тактические действия в нападении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тактические действия в нападении. 2.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– тренировочная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волейбол с заданиями.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выбирать действия в соответствии с поставленной задачей и условиями ее реализации.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тактические действия в нападении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тактические действия в нападении. 2.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– тренировочная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волейбол с заданиями.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выбирать действия в соответствии с поставленной задачей и условиями ее реализации.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</w:tr>
      <w:tr w:rsidR="00722BCF" w:rsidRPr="00722BCF" w:rsidTr="00722BCF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тактические действия в нападении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тактические действия в нападении. 2.</w:t>
            </w:r>
            <w:proofErr w:type="gramStart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 – тренировочная</w:t>
            </w:r>
            <w:proofErr w:type="gramEnd"/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волейбол с заданиями.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выбирать действия в соответствии с поставленной задачей и условиями ее реализации.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2BCF" w:rsidRPr="00722BCF" w:rsidRDefault="00722BCF" w:rsidP="007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CF">
              <w:rPr>
                <w:rFonts w:ascii="Times New Roman" w:eastAsia="Times New Roman" w:hAnsi="Times New Roman" w:cs="Times New Roman"/>
                <w:sz w:val="24"/>
                <w:szCs w:val="24"/>
              </w:rPr>
              <w:t>3.06</w:t>
            </w:r>
          </w:p>
        </w:tc>
      </w:tr>
    </w:tbl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Прогнозируемый результат: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Занимаясь волейболом в школе, учащиеся получают сведения по истории развития волейбола, знакомятся с правилами игры, основами методики обучения и тренировки, методами и средствами физической, технической, тактической, психологической и другими видами подготовки. Они получают также знания по гигиене, режиму питания, профилактике травматизма. На занятиях по волейболу учащиеся укрепляют свое здоровье, развивают специальные физические качества, овладевают элементами техники и тактики игры, повышают спортивное мастерство.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Поскольку выполнение отдельных игровых приемов волейбола не связано с проявлением больших усилий, с резкими движениями и статической работой, то эти приемы можно использовать для занятий в специальных учебных подгруппах.</w:t>
      </w:r>
    </w:p>
    <w:p w:rsidR="00722BCF" w:rsidRPr="00722BCF" w:rsidRDefault="00722BCF" w:rsidP="00722BCF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По мнению медиков, выполнение передач мяча, подач и блокирований является хорошим корригирующим средством. 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При условии правильной методики занятий волейболом у занимающихся становится реже сердечный ритм, снижаются артериальное давление и частота дыхания в состоянии покоя.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В связи с этим занятия волейболом должны широко использоваться в работе со школьниками, отнесенными по состоянию здоровья к специальной медицинской группе.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Как показывает практика работы, основной контингент учащихся зачисляется в подготовительное отделение для занятий в группах ОФП и в группах, где обучение проводится по принципу совершенствования в избранном виде спорта. Школьники направляются в созданные группы в соответствии с их подготовленностью и, главное, с учетом желания заниматься тем или иным видом спорта.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Целесообразность занятий со спортивной направленностью подтверждена рядом экспериментальных педагогических и физиологических исследований. Поэтому, наряду с традиционными занятиями волейболом в группах ОФП, необходимо создавать специализированные группы по волейболу.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 Учебно-методическое обеспечение занятий волейбола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Дидактическая литература: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1.Волейбол. Пляжный волейбол: Правила соревнований /пер. с англ. – М.: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Терра-Спорт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, 2001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(Правила соревнований)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2. Волейбол. Тестовые задания по изучению правил соревнований. – Омск: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СибГАФК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, 2002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Методическая литература: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Амалин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М.Е. Тактика волейбола. – М.: Физкультура и спорт, 1962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Ахмеров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Э.К. Волейбол в школе – М.: Просвещение, 1974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Ахмеров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Э.К., Канзас Э.Г. Волейбол в школе. – Минск: Нар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.а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света,1981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Голомазов В.А., Ковалев В.Д.; Мельников А.Г. Волейбол в школе. – М.: Просвещение, 1989.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Железняк Ю.Д.,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Клещев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Ю.Н., Чехов О.С. Подготовка юных волейболистов: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Учеб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.п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особие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для тренеров. – М.: Физкультура и спорт, 1967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Железняк Ю.Д. Волейбол: методика обучения школьников 11-14 лет. – М.- 1961.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Железняк Ю.Д. К мастерству в волейболе. – М.: Физкультура и спорт, 1978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Железняк Ю.Д. 120 уроков по волейболу: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Учеб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.п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особие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для начинающих. – М.: Физкультур и спорт, 1965.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br/>
        <w:t xml:space="preserve">Железняк Ю.Д.,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Шулятьев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В.М.,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Вайнбаум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Я.С. Волейбол: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Учеб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.п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рограмма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для ДЮСШ и ДЮСШОР.– Омск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.: </w:t>
      </w:r>
      <w:proofErr w:type="spellStart"/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ОмГТУ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, 1994.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Железняк Ю.Д. Юный волейболист: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Учеб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.п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особие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для тренеров. – М.: Физкультура и спорт, 1988.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Ивойлов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А.В. Волейбол: Техника, тактика, тренировка. – Минск: Высшая школа, 1972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br/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Клещев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Ю.Н. Учебно-тренировочная работа с юными волейболистами (15-16 лет):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Методич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. материалы. – М., 1962.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br/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Клещев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Ю.Н., Тюрин В.А.,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Фураев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Ю.П. Тактическая подготовка волейболистов. – М.: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Физкультура и спорт, 1968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Клещев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Ю.Н., Фурманов А.Г. Юный волейболист. – М.: Физкультура и спорт, 1979.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br/>
        <w:t xml:space="preserve">Книжников А.Н., Книжников Н.Н. Основы судейства волейбола: </w:t>
      </w:r>
      <w:proofErr w:type="spellStart"/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Учебно-метод</w:t>
      </w:r>
      <w:proofErr w:type="spellEnd"/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. Пособие. 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-Н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ижневартовск, 2001.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Мармор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В.К. Специальные упражнения волейболиста. – Кишинев: «Карта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Молдовеняскэ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», 1975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Дополнительное образование</w:t>
      </w:r>
    </w:p>
    <w:p w:rsidR="00722BCF" w:rsidRPr="00722BCF" w:rsidRDefault="00722BCF" w:rsidP="00722BCF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Статья «Особенности силовой подготовки дзюдоистов». Автор тренер-преподаватель МБОУ дополнительного образования "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Ивнянская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детско-юношеская спортивная школа"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Показаников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А.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proofErr w:type="gramEnd"/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Методическая разработка учебно-тренировочного занятия по волейболу «Обучение разновидностям передачи мяча сверху двумя руками из различных исходных положений». Автор тренер-преподаватель МБОУ дополнительного образования "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Ивнянская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детско-юношеская спортивная школа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"С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ериков В. П.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Разработка учебно-тренировочного занятия по пулевой стрельбе по теме: «Определение средней точки попадания пули. Приведение винтовки к </w:t>
      </w: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нормальному бою». Автор тренер-преподаватель МБОУ дополнительного образования "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Ивнянская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детско-юношеская спортивная школа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"С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елихов Н. В.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Методическая разработка в помощь тренерам-преподавателям "Психологическая подготовка стрелка". Автор тренер-преподаватель МБОУ дополнительного образования "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Ивнянская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детско-юношеская спортивная школа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"С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елихов Н. В.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Методическая разработка в помощь тренерам-преподавателям «Технические элементы стрельбы из винтовки: особенности подготовки и элементы техники». Автор тренер-преподаватель МБОУ дополнительного образования "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Ивнянская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детско-юношеская спортивная школа" Селихов Н. В.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Методическая разработка в помощь тренерам-преподавателям по волейболу «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Напрыгивание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– один из факторов прыгучести волейболиста». Автор тренер-преподаватель МБОУ дополнительного образования "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Ивнянская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детско-юношеская спортивная школа" Гончаров В. А.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Методическая разработка «Методика проведения и построения тренировочного занятия по волейболу с детьми 12-14 лет». Автор тренер-преподаватель МБОУ дополнительного образования "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Ивнянская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детско-юношеская спортивная школа" Гончаров В. А.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Методическая разработка в помощь тренерам-преподавателям по волейболу «Методика обучения падениям в волейболе». Автор тренер-преподаватель МБОУ дополнительного образования "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Ивнянская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детско-юношеская спортивная школа" Гончаров В. А.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Методические рекомендации для тренеров ДЮСШ при проведении занятий по волейболу в группах начальной подготовки. Автор тренер-преподаватель МБОУ дополнительного образования "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Ивнянская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детско-юношеская спортивная школа" Фадина Т. Е.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Перечень интернет ресурсов для использования в образовательном процессе: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sport31.nethouse.ru/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articles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/10060‎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www.kletsk.minsk-region.by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› Главная › </w:t>
      </w:r>
      <w:proofErr w:type="spellStart"/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C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оциальная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 сфера‎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www.teletrade.com.ua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/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about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/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news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/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all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/16583‎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edu.pkgo.ru/education/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dop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/duss2/‎</w:t>
      </w:r>
    </w:p>
    <w:p w:rsidR="00722BCF" w:rsidRPr="00722BCF" w:rsidRDefault="00722BCF" w:rsidP="00722BCF">
      <w:pPr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val="en-US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  <w:lang w:val="en-US"/>
        </w:rPr>
        <w:t>www.mf-volley.ru/sportschools/84/‎</w:t>
      </w:r>
    </w:p>
    <w:p w:rsidR="00722BCF" w:rsidRPr="00722BCF" w:rsidRDefault="00722BCF" w:rsidP="00722BCF">
      <w:pPr>
        <w:spacing w:after="240" w:line="240" w:lineRule="auto"/>
        <w:ind w:firstLine="708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Рабочая программа спортивно-оздоровительного курса дополнительного образования «Волейбол» для учащихся 7-11 классов составлена в соответствии с новыми стандартами второго поколения и разработана мною с учетом введения 4 часа на основе: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-«Комплексная программа физического воспитания уч-ся 1 -11 классов», авторами - составителями которой являются доктор педагогических наук В.И. Лях и кандидат педагогических наук А.А.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Зданевич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; издательство «Просвещение», Москва – 2012г.;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-Примерной программы по физической культуре, авторской программы Т. С.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Лисицкой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, Л. А. Новиковой(2012г);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-Закона «Об образовании в Российской Федерации»;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-Федерального закона «О физической культуре и спорте»;</w:t>
      </w:r>
      <w:proofErr w:type="gram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br/>
        <w:t>-</w:t>
      </w:r>
      <w:proofErr w:type="gram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-Стратегии национальной безопасности Российской Федерации до 2020 г.;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-ФГОС основного общего образования;</w:t>
      </w:r>
    </w:p>
    <w:p w:rsidR="00722BCF" w:rsidRPr="00722BCF" w:rsidRDefault="00722BCF" w:rsidP="00722BCF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 xml:space="preserve">-Методических рекомендаций внеурочной деятельности «Волейбол» (ФГОС) под редакцией Г. А. </w:t>
      </w:r>
      <w:proofErr w:type="spellStart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Колодницкого</w:t>
      </w:r>
      <w:proofErr w:type="spellEnd"/>
      <w:r w:rsidRPr="00722BCF">
        <w:rPr>
          <w:rFonts w:ascii="Segoe UI" w:eastAsia="Times New Roman" w:hAnsi="Segoe UI" w:cs="Segoe UI"/>
          <w:color w:val="000000"/>
          <w:sz w:val="24"/>
          <w:szCs w:val="24"/>
        </w:rPr>
        <w:t>, В. С. Кузнецова, М. В. Маслова; Просвещение, 2011 год.</w:t>
      </w:r>
    </w:p>
    <w:p w:rsidR="00722BCF" w:rsidRPr="00722BCF" w:rsidRDefault="00722BCF"/>
    <w:sectPr w:rsidR="00722BCF" w:rsidRPr="00722BCF" w:rsidSect="00E8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BCF"/>
    <w:rsid w:val="001A3C1F"/>
    <w:rsid w:val="0028325E"/>
    <w:rsid w:val="002D590E"/>
    <w:rsid w:val="00556491"/>
    <w:rsid w:val="00722BCF"/>
    <w:rsid w:val="00B93DCD"/>
    <w:rsid w:val="00D77652"/>
    <w:rsid w:val="00E8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D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2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2B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2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22BC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22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2D5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2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10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7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1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3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12474</Words>
  <Characters>71107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8</dc:creator>
  <cp:keywords/>
  <dc:description/>
  <cp:lastModifiedBy>InWin</cp:lastModifiedBy>
  <cp:revision>4</cp:revision>
  <cp:lastPrinted>2022-09-02T08:21:00Z</cp:lastPrinted>
  <dcterms:created xsi:type="dcterms:W3CDTF">2020-06-23T12:18:00Z</dcterms:created>
  <dcterms:modified xsi:type="dcterms:W3CDTF">2022-09-02T08:38:00Z</dcterms:modified>
</cp:coreProperties>
</file>